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77F2" w14:textId="6AAE9833" w:rsidR="00FA7AA4" w:rsidRPr="00C0396A" w:rsidRDefault="0048726B">
      <w:pPr>
        <w:rPr>
          <w:szCs w:val="21"/>
        </w:rPr>
      </w:pPr>
      <w:r w:rsidRPr="004904B3">
        <w:rPr>
          <w:b/>
          <w:bCs/>
          <w:noProof/>
          <w:u w:val="double"/>
        </w:rPr>
        <w:drawing>
          <wp:anchor distT="0" distB="0" distL="114300" distR="114300" simplePos="0" relativeHeight="251658240" behindDoc="0" locked="0" layoutInCell="1" allowOverlap="1" wp14:anchorId="2A7BE110" wp14:editId="543D6FC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49195" cy="1959610"/>
            <wp:effectExtent l="0" t="0" r="825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4B3">
        <w:rPr>
          <w:rFonts w:hint="eastAsia"/>
          <w:b/>
          <w:bCs/>
          <w:u w:val="double"/>
        </w:rPr>
        <w:t>新型コロナウイルスの</w:t>
      </w:r>
      <w:r w:rsidR="0067247F" w:rsidRPr="004904B3">
        <w:rPr>
          <w:rFonts w:hint="eastAsia"/>
          <w:b/>
          <w:bCs/>
          <w:u w:val="double"/>
        </w:rPr>
        <w:t>早期終息</w:t>
      </w:r>
      <w:r w:rsidRPr="004904B3">
        <w:rPr>
          <w:rFonts w:hint="eastAsia"/>
          <w:b/>
          <w:bCs/>
          <w:u w:val="double"/>
        </w:rPr>
        <w:t>祈願花火</w:t>
      </w:r>
      <w:r>
        <w:rPr>
          <w:rFonts w:hint="eastAsia"/>
        </w:rPr>
        <w:t>が</w:t>
      </w:r>
      <w:r w:rsidRPr="00C0396A">
        <w:rPr>
          <w:rFonts w:hint="eastAsia"/>
          <w:szCs w:val="21"/>
        </w:rPr>
        <w:t>大倉山ジャンプ競技場から</w:t>
      </w:r>
      <w:r w:rsidR="0067247F" w:rsidRPr="00C0396A">
        <w:rPr>
          <w:rFonts w:hint="eastAsia"/>
          <w:szCs w:val="21"/>
        </w:rPr>
        <w:t>無観客で</w:t>
      </w:r>
      <w:r w:rsidR="00506019">
        <w:rPr>
          <w:rFonts w:hint="eastAsia"/>
          <w:szCs w:val="21"/>
        </w:rPr>
        <w:t>打ち上げ</w:t>
      </w:r>
      <w:r w:rsidRPr="00C0396A">
        <w:rPr>
          <w:rFonts w:hint="eastAsia"/>
          <w:szCs w:val="21"/>
        </w:rPr>
        <w:t>られました。</w:t>
      </w:r>
    </w:p>
    <w:p w14:paraId="30DAC11C" w14:textId="2427E4E7" w:rsidR="00FA7AA4" w:rsidRPr="00C0396A" w:rsidRDefault="0067247F">
      <w:pPr>
        <w:rPr>
          <w:szCs w:val="21"/>
        </w:rPr>
      </w:pPr>
      <w:r w:rsidRPr="00C0396A">
        <w:rPr>
          <w:rFonts w:hint="eastAsia"/>
          <w:szCs w:val="21"/>
        </w:rPr>
        <w:t>全国</w:t>
      </w:r>
      <w:r w:rsidR="007D1221" w:rsidRPr="00C0396A">
        <w:rPr>
          <w:rFonts w:hint="eastAsia"/>
          <w:szCs w:val="21"/>
        </w:rPr>
        <w:t>300</w:t>
      </w:r>
      <w:r w:rsidRPr="00C0396A">
        <w:rPr>
          <w:rFonts w:hint="eastAsia"/>
          <w:szCs w:val="21"/>
        </w:rPr>
        <w:t>ケ所で打ち上げられたもので事前の告知があった事もあって8時前から8時5分過ぎまで車の渋滞でバス通り</w:t>
      </w:r>
      <w:r w:rsidR="00506019">
        <w:rPr>
          <w:rFonts w:hint="eastAsia"/>
          <w:szCs w:val="21"/>
        </w:rPr>
        <w:t>一帯</w:t>
      </w:r>
      <w:r w:rsidRPr="00C0396A">
        <w:rPr>
          <w:rFonts w:hint="eastAsia"/>
          <w:szCs w:val="21"/>
        </w:rPr>
        <w:t>は混雑しました。</w:t>
      </w:r>
    </w:p>
    <w:p w14:paraId="18089E3A" w14:textId="1DAAE6B9" w:rsidR="00FA7AA4" w:rsidRDefault="00FA7AA4"/>
    <w:p w14:paraId="1D82AED0" w14:textId="59D4DAFD" w:rsidR="00702BE6" w:rsidRPr="005568C7" w:rsidRDefault="00603ED2" w:rsidP="002F048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0" w:hangingChars="100" w:hanging="280"/>
        <w:rPr>
          <w:rFonts w:ascii="Yu Gothic UI" w:eastAsia="Yu Gothic UI" w:hAnsi="Yu Gothic UI"/>
          <w:sz w:val="28"/>
          <w:szCs w:val="28"/>
          <w:lang w:val="ja-JP" w:bidi="ja-JP"/>
        </w:rPr>
      </w:pPr>
      <w:r w:rsidRPr="005568C7">
        <w:rPr>
          <w:rFonts w:ascii="Yu Gothic UI" w:eastAsia="Yu Gothic UI" w:hAnsi="Yu Gothic UI" w:hint="eastAsia"/>
          <w:sz w:val="28"/>
          <w:szCs w:val="28"/>
          <w:u w:val="thick"/>
          <w:lang w:val="ja-JP" w:bidi="ja-JP"/>
        </w:rPr>
        <w:t>〔</w:t>
      </w:r>
      <w:r w:rsidR="004904B3" w:rsidRPr="005568C7">
        <w:rPr>
          <w:rFonts w:ascii="Yu Gothic UI" w:eastAsia="Yu Gothic UI" w:hAnsi="Yu Gothic UI"/>
          <w:sz w:val="28"/>
          <w:szCs w:val="28"/>
          <w:u w:val="thick"/>
          <w:lang w:val="ja-JP" w:bidi="ja-JP"/>
        </w:rPr>
        <w:t>コロナに負けるなおうちで</w:t>
      </w:r>
      <w:r w:rsidR="002F0481">
        <w:rPr>
          <w:rFonts w:ascii="Yu Gothic UI" w:eastAsia="Yu Gothic UI" w:hAnsi="Yu Gothic UI" w:hint="eastAsia"/>
          <w:sz w:val="28"/>
          <w:szCs w:val="28"/>
          <w:u w:val="thick"/>
          <w:lang w:val="ja-JP" w:bidi="ja-JP"/>
        </w:rPr>
        <w:t>七夕</w:t>
      </w:r>
      <w:r w:rsidR="002F0481" w:rsidRPr="002F0481">
        <w:rPr>
          <w:rFonts w:ascii="Yu Gothic UI" w:eastAsia="Yu Gothic UI" w:hAnsi="Yu Gothic UI" w:hint="eastAsia"/>
          <w:color w:val="FF0000"/>
          <w:sz w:val="28"/>
          <w:szCs w:val="28"/>
          <w:u w:val="thick"/>
          <w:lang w:val="ja-JP" w:bidi="ja-JP"/>
        </w:rPr>
        <w:t>‼</w:t>
      </w:r>
      <w:r w:rsidR="002F0481">
        <w:rPr>
          <w:rFonts w:ascii="Yu Gothic UI" w:eastAsia="Yu Gothic UI" w:hAnsi="Yu Gothic UI" w:hint="eastAsia"/>
          <w:sz w:val="28"/>
          <w:szCs w:val="28"/>
          <w:u w:val="thick"/>
          <w:lang w:val="ja-JP" w:bidi="ja-JP"/>
        </w:rPr>
        <w:t>〕</w:t>
      </w:r>
      <w:r w:rsidR="00137D71" w:rsidRPr="005568C7">
        <w:rPr>
          <w:rFonts w:ascii="Yu Gothic UI" w:eastAsia="Yu Gothic UI" w:hAnsi="Yu Gothic UI" w:hint="eastAsia"/>
          <w:sz w:val="28"/>
          <w:szCs w:val="28"/>
          <w:lang w:val="ja-JP" w:bidi="ja-JP"/>
        </w:rPr>
        <w:t xml:space="preserve">　　　　　　　　</w:t>
      </w:r>
    </w:p>
    <w:p w14:paraId="4061FDE8" w14:textId="524AC8E3" w:rsidR="00FA7AA4" w:rsidRPr="004904B3" w:rsidRDefault="004904B3" w:rsidP="00B47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904B3">
        <w:rPr>
          <w:rFonts w:ascii="Yu Gothic UI" w:eastAsia="Yu Gothic UI" w:hAnsi="Yu Gothic UI"/>
          <w:sz w:val="20"/>
          <w:szCs w:val="20"/>
          <w:lang w:val="ja-JP" w:bidi="ja-JP"/>
        </w:rPr>
        <w:t>新型コロナ感染症対策で荒</w:t>
      </w:r>
      <w:r w:rsidRPr="004904B3">
        <w:rPr>
          <w:rFonts w:ascii="Yu Gothic UI" w:eastAsia="Yu Gothic UI" w:hAnsi="Yu Gothic UI" w:hint="eastAsia"/>
          <w:sz w:val="20"/>
          <w:szCs w:val="20"/>
          <w:lang w:val="ja-JP" w:bidi="ja-JP"/>
        </w:rPr>
        <w:t>井</w:t>
      </w:r>
      <w:r w:rsidRPr="004904B3">
        <w:rPr>
          <w:rFonts w:ascii="Yu Gothic UI" w:eastAsia="Yu Gothic UI" w:hAnsi="Yu Gothic UI"/>
          <w:sz w:val="20"/>
          <w:szCs w:val="20"/>
          <w:lang w:val="ja-JP" w:bidi="ja-JP"/>
        </w:rPr>
        <w:t>山緑地での七夕</w:t>
      </w:r>
      <w:r w:rsidR="00137D71">
        <w:rPr>
          <w:rFonts w:ascii="Yu Gothic UI" w:eastAsia="Yu Gothic UI" w:hAnsi="Yu Gothic UI" w:hint="eastAsia"/>
          <w:sz w:val="20"/>
          <w:szCs w:val="20"/>
          <w:lang w:val="ja-JP" w:bidi="ja-JP"/>
        </w:rPr>
        <w:t xml:space="preserve">　　　　　　</w:t>
      </w:r>
    </w:p>
    <w:p w14:paraId="19F8D55D" w14:textId="7AAF98E8" w:rsidR="00430019" w:rsidRPr="004904B3" w:rsidRDefault="004904B3" w:rsidP="00B47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/>
          <w:lang w:val="ja-JP" w:bidi="ja-JP"/>
        </w:rPr>
        <w:t>が困難になってきています。今年はお家での七夕を楽しみましょう。荒井山町内会ではお家</w:t>
      </w:r>
      <w:r>
        <w:rPr>
          <w:rFonts w:ascii="Yu Gothic UI" w:eastAsia="Yu Gothic UI" w:hAnsi="Yu Gothic UI" w:hint="eastAsia"/>
          <w:lang w:val="ja-JP" w:bidi="ja-JP"/>
        </w:rPr>
        <w:t>で</w:t>
      </w:r>
      <w:r>
        <w:rPr>
          <w:rFonts w:ascii="Yu Gothic UI" w:eastAsia="Yu Gothic UI" w:hAnsi="Yu Gothic UI"/>
          <w:lang w:val="ja-JP" w:bidi="ja-JP"/>
        </w:rPr>
        <w:t>七夕を</w:t>
      </w:r>
      <w:r w:rsidRPr="004904B3">
        <w:rPr>
          <w:rFonts w:ascii="Yu Gothic UI" w:eastAsia="Yu Gothic UI" w:hAnsi="Yu Gothic UI"/>
          <w:sz w:val="20"/>
          <w:szCs w:val="20"/>
          <w:lang w:val="ja-JP" w:bidi="ja-JP"/>
        </w:rPr>
        <w:t>応援します。小学生以下のお友達にはポップコーンポテトチップスのお土産と飲み物に焼き</w:t>
      </w:r>
      <w:r>
        <w:rPr>
          <w:rFonts w:ascii="Yu Gothic UI" w:eastAsia="Yu Gothic UI" w:hAnsi="Yu Gothic UI" w:hint="eastAsia"/>
          <w:sz w:val="20"/>
          <w:szCs w:val="20"/>
          <w:lang w:val="ja-JP" w:bidi="ja-JP"/>
        </w:rPr>
        <w:t>そば</w:t>
      </w:r>
      <w:r w:rsidR="00603ED2">
        <w:rPr>
          <w:rFonts w:ascii="Yu Gothic UI" w:eastAsia="Yu Gothic UI" w:hAnsi="Yu Gothic UI" w:hint="eastAsia"/>
          <w:sz w:val="20"/>
          <w:szCs w:val="20"/>
          <w:lang w:val="ja-JP" w:bidi="ja-JP"/>
        </w:rPr>
        <w:t>をプレゼント。</w:t>
      </w:r>
      <w:r w:rsidR="005568C7">
        <w:rPr>
          <w:rFonts w:ascii="Yu Gothic UI" w:eastAsia="Yu Gothic UI" w:hAnsi="Yu Gothic UI" w:hint="eastAsia"/>
          <w:sz w:val="20"/>
          <w:szCs w:val="20"/>
          <w:lang w:val="ja-JP" w:bidi="ja-JP"/>
        </w:rPr>
        <w:t>大人</w:t>
      </w:r>
      <w:r w:rsidR="00F5198D">
        <w:rPr>
          <w:rFonts w:ascii="Yu Gothic UI" w:eastAsia="Yu Gothic UI" w:hAnsi="Yu Gothic UI" w:hint="eastAsia"/>
          <w:sz w:val="20"/>
          <w:szCs w:val="20"/>
          <w:lang w:val="ja-JP" w:bidi="ja-JP"/>
        </w:rPr>
        <w:t>の方</w:t>
      </w:r>
      <w:r w:rsidR="00506019">
        <w:rPr>
          <w:rFonts w:ascii="Yu Gothic UI" w:eastAsia="Yu Gothic UI" w:hAnsi="Yu Gothic UI" w:hint="eastAsia"/>
          <w:sz w:val="20"/>
          <w:szCs w:val="20"/>
          <w:lang w:val="ja-JP" w:bidi="ja-JP"/>
        </w:rPr>
        <w:t>には</w:t>
      </w:r>
      <w:r w:rsidR="00F5198D">
        <w:rPr>
          <w:rFonts w:ascii="Yu Gothic UI" w:eastAsia="Yu Gothic UI" w:hAnsi="Yu Gothic UI" w:hint="eastAsia"/>
          <w:sz w:val="20"/>
          <w:szCs w:val="20"/>
          <w:lang w:val="ja-JP" w:bidi="ja-JP"/>
        </w:rPr>
        <w:t>焼きそば、どら焼き</w:t>
      </w:r>
      <w:r w:rsidR="00506019">
        <w:rPr>
          <w:rFonts w:ascii="Yu Gothic UI" w:eastAsia="Yu Gothic UI" w:hAnsi="Yu Gothic UI" w:hint="eastAsia"/>
          <w:sz w:val="20"/>
          <w:szCs w:val="20"/>
          <w:lang w:val="ja-JP" w:bidi="ja-JP"/>
        </w:rPr>
        <w:t>、飲み物</w:t>
      </w:r>
      <w:r w:rsidR="002F0481">
        <w:rPr>
          <w:rFonts w:ascii="Yu Gothic UI" w:eastAsia="Yu Gothic UI" w:hAnsi="Yu Gothic UI" w:hint="eastAsia"/>
          <w:sz w:val="20"/>
          <w:szCs w:val="20"/>
          <w:lang w:val="ja-JP" w:bidi="ja-JP"/>
        </w:rPr>
        <w:t>等</w:t>
      </w:r>
    </w:p>
    <w:p w14:paraId="6CBF7D23" w14:textId="76654611" w:rsidR="00430019" w:rsidRPr="005568C7" w:rsidRDefault="005568C7" w:rsidP="00B47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 Gothic UI" w:eastAsia="Yu Gothic UI" w:hAnsi="Yu Gothic UI"/>
          <w:sz w:val="28"/>
          <w:szCs w:val="28"/>
          <w:u w:val="double"/>
        </w:rPr>
      </w:pPr>
      <w:r w:rsidRPr="005568C7">
        <w:rPr>
          <w:rFonts w:ascii="Yu Gothic UI" w:eastAsia="Yu Gothic UI" w:hAnsi="Yu Gothic UI" w:hint="eastAsia"/>
          <w:sz w:val="28"/>
          <w:szCs w:val="28"/>
          <w:u w:val="double"/>
        </w:rPr>
        <w:t>荒井山緑地入り口管理棟</w:t>
      </w:r>
    </w:p>
    <w:p w14:paraId="2C0F06C4" w14:textId="726AB83F" w:rsidR="005568C7" w:rsidRPr="00C0396A" w:rsidRDefault="005568C7" w:rsidP="005568C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 Gothic UI" w:eastAsia="Yu Gothic UI" w:hAnsi="Yu Gothic UI"/>
          <w:u w:val="double"/>
        </w:rPr>
      </w:pPr>
      <w:r w:rsidRPr="005F6294">
        <w:rPr>
          <w:rFonts w:ascii="HGP明朝B" w:eastAsia="HGP明朝B" w:hint="eastAsia"/>
          <w:noProof/>
          <w:color w:val="FF0000"/>
          <w:sz w:val="28"/>
          <w:szCs w:val="28"/>
          <w:u w:val="double"/>
        </w:rPr>
        <w:drawing>
          <wp:anchor distT="0" distB="0" distL="114300" distR="114300" simplePos="0" relativeHeight="251660288" behindDoc="0" locked="0" layoutInCell="1" allowOverlap="1" wp14:anchorId="3A6A137D" wp14:editId="4C0E80D8">
            <wp:simplePos x="0" y="0"/>
            <wp:positionH relativeFrom="column">
              <wp:align>right</wp:align>
            </wp:positionH>
            <wp:positionV relativeFrom="paragraph">
              <wp:posOffset>1346344</wp:posOffset>
            </wp:positionV>
            <wp:extent cx="2612571" cy="2090110"/>
            <wp:effectExtent l="0" t="0" r="0" b="571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1FC3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209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019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2</w:t>
      </w:r>
      <w:r w:rsidR="00430019" w:rsidRPr="005F6294">
        <w:rPr>
          <w:rFonts w:ascii="Yu Gothic UI" w:eastAsia="Yu Gothic UI" w:hAnsi="Yu Gothic UI"/>
          <w:color w:val="FF0000"/>
          <w:sz w:val="28"/>
          <w:szCs w:val="28"/>
          <w:u w:val="double"/>
        </w:rPr>
        <w:t>020</w:t>
      </w:r>
      <w:r w:rsidR="00430019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.</w:t>
      </w:r>
      <w:r w:rsidR="00603ED2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8</w:t>
      </w:r>
      <w:r w:rsidR="00430019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.</w:t>
      </w:r>
      <w:r w:rsidR="00603ED2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9</w:t>
      </w:r>
      <w:r w:rsidR="00430019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午前11時～</w:t>
      </w:r>
      <w:r w:rsidR="005F6294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1</w:t>
      </w:r>
      <w:r w:rsidR="005F6294" w:rsidRPr="005F6294">
        <w:rPr>
          <w:rFonts w:ascii="Yu Gothic UI" w:eastAsia="Yu Gothic UI" w:hAnsi="Yu Gothic UI"/>
          <w:color w:val="FF0000"/>
          <w:sz w:val="28"/>
          <w:szCs w:val="28"/>
          <w:u w:val="double"/>
        </w:rPr>
        <w:t>2</w:t>
      </w:r>
      <w:r w:rsidR="005F6294" w:rsidRP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時３0</w:t>
      </w:r>
      <w:r w:rsidR="005F6294">
        <w:rPr>
          <w:rFonts w:ascii="Yu Gothic UI" w:eastAsia="Yu Gothic UI" w:hAnsi="Yu Gothic UI" w:hint="eastAsia"/>
          <w:color w:val="FF0000"/>
          <w:sz w:val="28"/>
          <w:szCs w:val="28"/>
          <w:u w:val="double"/>
        </w:rPr>
        <w:t>分</w:t>
      </w:r>
      <w:r>
        <w:rPr>
          <w:rFonts w:hint="eastAsia"/>
        </w:rPr>
        <w:t xml:space="preserve">　</w:t>
      </w:r>
      <w:r w:rsidRPr="00C0396A">
        <w:rPr>
          <w:rFonts w:ascii="Yu Gothic UI" w:eastAsia="Yu Gothic UI" w:hAnsi="Yu Gothic UI"/>
          <w:u w:val="double"/>
        </w:rPr>
        <w:t>申し込みは別紙</w:t>
      </w:r>
      <w:r w:rsidRPr="00C0396A">
        <w:rPr>
          <w:rFonts w:ascii="Yu Gothic UI" w:eastAsia="Yu Gothic UI" w:hAnsi="Yu Gothic UI" w:hint="eastAsia"/>
          <w:u w:val="double"/>
        </w:rPr>
        <w:t>、</w:t>
      </w:r>
      <w:r w:rsidRPr="00C0396A">
        <w:rPr>
          <w:rFonts w:ascii="Yu Gothic UI" w:eastAsia="Yu Gothic UI" w:hAnsi="Yu Gothic UI"/>
          <w:u w:val="double"/>
        </w:rPr>
        <w:t>締め切り</w:t>
      </w:r>
      <w:r w:rsidRPr="00C0396A">
        <w:rPr>
          <w:rFonts w:ascii="Yu Gothic UI" w:eastAsia="Yu Gothic UI" w:hAnsi="Yu Gothic UI" w:hint="eastAsia"/>
          <w:u w:val="double"/>
        </w:rPr>
        <w:t>8/</w:t>
      </w:r>
      <w:r w:rsidRPr="00C0396A">
        <w:rPr>
          <w:rFonts w:ascii="Yu Gothic UI" w:eastAsia="Yu Gothic UI" w:hAnsi="Yu Gothic UI"/>
          <w:u w:val="double"/>
        </w:rPr>
        <w:t>1</w:t>
      </w:r>
    </w:p>
    <w:p w14:paraId="38A99E83" w14:textId="1499D7C9" w:rsidR="005568C7" w:rsidRPr="00053CA6" w:rsidRDefault="002F5947" w:rsidP="005568C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〔</w:t>
      </w:r>
      <w:r w:rsidR="005568C7">
        <w:rPr>
          <w:rFonts w:ascii="Yu Gothic UI" w:eastAsia="Yu Gothic UI" w:hAnsi="Yu Gothic UI" w:hint="eastAsia"/>
        </w:rPr>
        <w:t>３班ゴミステーション入れ替え</w:t>
      </w:r>
      <w:r>
        <w:rPr>
          <w:rFonts w:ascii="Yu Gothic UI" w:eastAsia="Yu Gothic UI" w:hAnsi="Yu Gothic UI" w:hint="eastAsia"/>
        </w:rPr>
        <w:t>〕</w:t>
      </w:r>
    </w:p>
    <w:p w14:paraId="46BE4A41" w14:textId="16ED726A" w:rsidR="00430019" w:rsidRPr="005568C7" w:rsidRDefault="005568C7" w:rsidP="008B2F09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環境部による４公園草刈り開始</w:t>
      </w:r>
      <w:r w:rsidR="00707BF0">
        <w:rPr>
          <w:rFonts w:ascii="Yu Gothic UI" w:eastAsia="Yu Gothic UI" w:hAnsi="Yu Gothic UI" w:hint="eastAsia"/>
        </w:rPr>
        <w:t xml:space="preserve">　</w:t>
      </w:r>
      <w:r>
        <w:rPr>
          <w:rFonts w:ascii="Yu Gothic UI" w:eastAsia="Yu Gothic UI" w:hAnsi="Yu Gothic UI" w:hint="eastAsia"/>
          <w:noProof/>
          <w:sz w:val="20"/>
          <w:szCs w:val="20"/>
          <w:lang w:val="ja-JP" w:bidi="ja-JP"/>
        </w:rPr>
        <w:drawing>
          <wp:inline distT="0" distB="0" distL="0" distR="0" wp14:anchorId="1E208877" wp14:editId="12BEC633">
            <wp:extent cx="2564765" cy="2051685"/>
            <wp:effectExtent l="0" t="0" r="6985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CC57A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80D67" w14:textId="40869195" w:rsidR="00430019" w:rsidRDefault="00702BE6" w:rsidP="005568C7">
      <w:r>
        <w:rPr>
          <w:rFonts w:hint="eastAsia"/>
        </w:rPr>
        <w:t xml:space="preserve">　　　</w:t>
      </w:r>
    </w:p>
    <w:tbl>
      <w:tblPr>
        <w:tblStyle w:val="ae"/>
        <w:tblpPr w:leftFromText="142" w:rightFromText="142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343"/>
      </w:tblGrid>
      <w:tr w:rsidR="008B2F09" w14:paraId="5510D57B" w14:textId="77777777" w:rsidTr="008B2F09">
        <w:tc>
          <w:tcPr>
            <w:tcW w:w="1343" w:type="dxa"/>
          </w:tcPr>
          <w:p w14:paraId="674AE708" w14:textId="77777777" w:rsidR="008B2F09" w:rsidRDefault="008B2F09" w:rsidP="008B2F09">
            <w:r>
              <w:rPr>
                <w:rFonts w:hint="eastAsia"/>
              </w:rPr>
              <w:t>新　聞</w:t>
            </w:r>
          </w:p>
        </w:tc>
        <w:tc>
          <w:tcPr>
            <w:tcW w:w="1343" w:type="dxa"/>
          </w:tcPr>
          <w:p w14:paraId="3F8E1E7C" w14:textId="77777777" w:rsidR="008B2F09" w:rsidRDefault="008B2F09" w:rsidP="008B2F09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t>,430kg</w:t>
            </w:r>
          </w:p>
        </w:tc>
        <w:tc>
          <w:tcPr>
            <w:tcW w:w="1343" w:type="dxa"/>
          </w:tcPr>
          <w:p w14:paraId="4A345795" w14:textId="77777777" w:rsidR="008B2F09" w:rsidRDefault="008B2F09" w:rsidP="008B2F09">
            <w:r>
              <w:rPr>
                <w:rFonts w:hint="eastAsia"/>
              </w:rPr>
              <w:t>1</w:t>
            </w:r>
            <w:r>
              <w:t>2,150</w:t>
            </w:r>
            <w:r>
              <w:rPr>
                <w:rFonts w:hint="eastAsia"/>
              </w:rPr>
              <w:t>円</w:t>
            </w:r>
          </w:p>
        </w:tc>
      </w:tr>
      <w:tr w:rsidR="008B2F09" w14:paraId="01D0BECC" w14:textId="77777777" w:rsidTr="008B2F09">
        <w:tc>
          <w:tcPr>
            <w:tcW w:w="1343" w:type="dxa"/>
          </w:tcPr>
          <w:p w14:paraId="01DAAE2C" w14:textId="77777777" w:rsidR="008B2F09" w:rsidRDefault="008B2F09" w:rsidP="008B2F09">
            <w:r>
              <w:rPr>
                <w:rFonts w:hint="eastAsia"/>
              </w:rPr>
              <w:t>段ボール</w:t>
            </w:r>
          </w:p>
        </w:tc>
        <w:tc>
          <w:tcPr>
            <w:tcW w:w="1343" w:type="dxa"/>
          </w:tcPr>
          <w:p w14:paraId="3D588355" w14:textId="77777777" w:rsidR="008B2F09" w:rsidRDefault="008B2F09" w:rsidP="008B2F09">
            <w:pPr>
              <w:ind w:firstLineChars="200" w:firstLine="420"/>
            </w:pPr>
            <w:r>
              <w:rPr>
                <w:rFonts w:hint="eastAsia"/>
              </w:rPr>
              <w:t>360</w:t>
            </w:r>
          </w:p>
        </w:tc>
        <w:tc>
          <w:tcPr>
            <w:tcW w:w="1343" w:type="dxa"/>
          </w:tcPr>
          <w:p w14:paraId="07B33A50" w14:textId="77777777" w:rsidR="008B2F09" w:rsidRDefault="008B2F09" w:rsidP="008B2F09">
            <w:r>
              <w:rPr>
                <w:rFonts w:hint="eastAsia"/>
              </w:rPr>
              <w:t xml:space="preserve">　1,080</w:t>
            </w:r>
          </w:p>
        </w:tc>
      </w:tr>
      <w:tr w:rsidR="008B2F09" w14:paraId="58510F35" w14:textId="77777777" w:rsidTr="008B2F09">
        <w:tc>
          <w:tcPr>
            <w:tcW w:w="1343" w:type="dxa"/>
          </w:tcPr>
          <w:p w14:paraId="40344045" w14:textId="77777777" w:rsidR="008B2F09" w:rsidRDefault="008B2F09" w:rsidP="008B2F09">
            <w:r>
              <w:rPr>
                <w:rFonts w:hint="eastAsia"/>
              </w:rPr>
              <w:t>瓶</w:t>
            </w:r>
          </w:p>
        </w:tc>
        <w:tc>
          <w:tcPr>
            <w:tcW w:w="1343" w:type="dxa"/>
          </w:tcPr>
          <w:p w14:paraId="2F927EB2" w14:textId="77777777" w:rsidR="008B2F09" w:rsidRDefault="008B2F09" w:rsidP="008B2F09">
            <w:pPr>
              <w:ind w:firstLineChars="200" w:firstLine="420"/>
            </w:pPr>
            <w:r>
              <w:rPr>
                <w:rFonts w:hint="eastAsia"/>
              </w:rPr>
              <w:t>12本</w:t>
            </w:r>
          </w:p>
        </w:tc>
        <w:tc>
          <w:tcPr>
            <w:tcW w:w="1343" w:type="dxa"/>
          </w:tcPr>
          <w:p w14:paraId="2213452A" w14:textId="77777777" w:rsidR="008B2F09" w:rsidRDefault="008B2F09" w:rsidP="008B2F09">
            <w:r>
              <w:rPr>
                <w:rFonts w:hint="eastAsia"/>
              </w:rPr>
              <w:t xml:space="preserve">　　52</w:t>
            </w:r>
          </w:p>
        </w:tc>
      </w:tr>
      <w:tr w:rsidR="008B2F09" w14:paraId="1EF0E7AD" w14:textId="77777777" w:rsidTr="008B2F09">
        <w:tc>
          <w:tcPr>
            <w:tcW w:w="1343" w:type="dxa"/>
          </w:tcPr>
          <w:p w14:paraId="38C151E0" w14:textId="77777777" w:rsidR="008B2F09" w:rsidRDefault="008B2F09" w:rsidP="008B2F09">
            <w:r>
              <w:rPr>
                <w:rFonts w:hint="eastAsia"/>
              </w:rPr>
              <w:t>アルミ缶</w:t>
            </w:r>
          </w:p>
        </w:tc>
        <w:tc>
          <w:tcPr>
            <w:tcW w:w="1343" w:type="dxa"/>
          </w:tcPr>
          <w:p w14:paraId="6B6ECE3F" w14:textId="77777777" w:rsidR="008B2F09" w:rsidRDefault="008B2F09" w:rsidP="008B2F09">
            <w:pPr>
              <w:ind w:firstLineChars="200" w:firstLine="420"/>
            </w:pPr>
            <w:r>
              <w:rPr>
                <w:rFonts w:hint="eastAsia"/>
              </w:rPr>
              <w:t>15</w:t>
            </w:r>
          </w:p>
        </w:tc>
        <w:tc>
          <w:tcPr>
            <w:tcW w:w="1343" w:type="dxa"/>
          </w:tcPr>
          <w:p w14:paraId="14EB38DB" w14:textId="77777777" w:rsidR="008B2F09" w:rsidRDefault="008B2F09" w:rsidP="008B2F09">
            <w:pPr>
              <w:ind w:firstLineChars="100" w:firstLine="210"/>
            </w:pPr>
            <w:r>
              <w:rPr>
                <w:rFonts w:hint="eastAsia"/>
              </w:rPr>
              <w:t xml:space="preserve">　300</w:t>
            </w:r>
          </w:p>
        </w:tc>
      </w:tr>
      <w:tr w:rsidR="008B2F09" w14:paraId="76BED871" w14:textId="77777777" w:rsidTr="008B2F09">
        <w:tc>
          <w:tcPr>
            <w:tcW w:w="1343" w:type="dxa"/>
          </w:tcPr>
          <w:p w14:paraId="1AF4A194" w14:textId="77777777" w:rsidR="008B2F09" w:rsidRDefault="008B2F09" w:rsidP="008B2F09">
            <w:r>
              <w:rPr>
                <w:rFonts w:hint="eastAsia"/>
              </w:rPr>
              <w:t>鉄類</w:t>
            </w:r>
          </w:p>
        </w:tc>
        <w:tc>
          <w:tcPr>
            <w:tcW w:w="1343" w:type="dxa"/>
          </w:tcPr>
          <w:p w14:paraId="35E77A6A" w14:textId="77777777" w:rsidR="008B2F09" w:rsidRDefault="008B2F09" w:rsidP="008B2F09">
            <w:pPr>
              <w:ind w:firstLineChars="200" w:firstLine="420"/>
            </w:pPr>
            <w:r>
              <w:rPr>
                <w:rFonts w:hint="eastAsia"/>
              </w:rPr>
              <w:t>40</w:t>
            </w:r>
          </w:p>
        </w:tc>
        <w:tc>
          <w:tcPr>
            <w:tcW w:w="1343" w:type="dxa"/>
          </w:tcPr>
          <w:p w14:paraId="0C501192" w14:textId="77777777" w:rsidR="008B2F09" w:rsidRDefault="008B2F09" w:rsidP="008B2F09">
            <w:r>
              <w:rPr>
                <w:rFonts w:hint="eastAsia"/>
              </w:rPr>
              <w:t xml:space="preserve">　　80</w:t>
            </w:r>
          </w:p>
        </w:tc>
      </w:tr>
      <w:tr w:rsidR="008B2F09" w14:paraId="10ADD661" w14:textId="77777777" w:rsidTr="008B2F09">
        <w:tc>
          <w:tcPr>
            <w:tcW w:w="1343" w:type="dxa"/>
          </w:tcPr>
          <w:p w14:paraId="12824F0E" w14:textId="77777777" w:rsidR="008B2F09" w:rsidRDefault="008B2F09" w:rsidP="008B2F09">
            <w:r>
              <w:rPr>
                <w:rFonts w:hint="eastAsia"/>
              </w:rPr>
              <w:t>布類</w:t>
            </w:r>
          </w:p>
        </w:tc>
        <w:tc>
          <w:tcPr>
            <w:tcW w:w="1343" w:type="dxa"/>
          </w:tcPr>
          <w:p w14:paraId="2C1F840F" w14:textId="77777777" w:rsidR="008B2F09" w:rsidRDefault="008B2F09" w:rsidP="008B2F09">
            <w:pPr>
              <w:ind w:firstLineChars="200" w:firstLine="420"/>
            </w:pPr>
            <w:r>
              <w:rPr>
                <w:rFonts w:hint="eastAsia"/>
              </w:rPr>
              <w:t>30</w:t>
            </w:r>
          </w:p>
        </w:tc>
        <w:tc>
          <w:tcPr>
            <w:tcW w:w="1343" w:type="dxa"/>
          </w:tcPr>
          <w:p w14:paraId="501A0139" w14:textId="77777777" w:rsidR="008B2F09" w:rsidRDefault="008B2F09" w:rsidP="008B2F09">
            <w:r>
              <w:rPr>
                <w:rFonts w:hint="eastAsia"/>
              </w:rPr>
              <w:t xml:space="preserve">　　90</w:t>
            </w:r>
          </w:p>
        </w:tc>
      </w:tr>
      <w:tr w:rsidR="008B2F09" w14:paraId="713B6672" w14:textId="77777777" w:rsidTr="008B2F09">
        <w:tc>
          <w:tcPr>
            <w:tcW w:w="1343" w:type="dxa"/>
          </w:tcPr>
          <w:p w14:paraId="78060593" w14:textId="77777777" w:rsidR="008B2F09" w:rsidRDefault="008B2F09" w:rsidP="008B2F09">
            <w:r>
              <w:rPr>
                <w:rFonts w:hint="eastAsia"/>
              </w:rPr>
              <w:t>小計</w:t>
            </w:r>
          </w:p>
        </w:tc>
        <w:tc>
          <w:tcPr>
            <w:tcW w:w="1343" w:type="dxa"/>
          </w:tcPr>
          <w:p w14:paraId="1A10DD67" w14:textId="77777777" w:rsidR="008B2F09" w:rsidRDefault="008B2F09" w:rsidP="008B2F09">
            <w:r>
              <w:rPr>
                <w:rFonts w:hint="eastAsia"/>
              </w:rPr>
              <w:t>4,148ｋｇ</w:t>
            </w:r>
          </w:p>
        </w:tc>
        <w:tc>
          <w:tcPr>
            <w:tcW w:w="1343" w:type="dxa"/>
          </w:tcPr>
          <w:p w14:paraId="140A7BC8" w14:textId="77777777" w:rsidR="008B2F09" w:rsidRDefault="008B2F09" w:rsidP="008B2F09">
            <w:r>
              <w:rPr>
                <w:rFonts w:hint="eastAsia"/>
              </w:rPr>
              <w:t>17,727円</w:t>
            </w:r>
          </w:p>
        </w:tc>
      </w:tr>
      <w:tr w:rsidR="008B2F09" w14:paraId="6FD9D610" w14:textId="77777777" w:rsidTr="008B2F09">
        <w:tc>
          <w:tcPr>
            <w:tcW w:w="1343" w:type="dxa"/>
          </w:tcPr>
          <w:p w14:paraId="0ED60580" w14:textId="77777777" w:rsidR="008B2F09" w:rsidRDefault="008B2F09" w:rsidP="008B2F09">
            <w:r>
              <w:rPr>
                <w:rFonts w:hint="eastAsia"/>
              </w:rPr>
              <w:t>前年比</w:t>
            </w:r>
          </w:p>
        </w:tc>
        <w:tc>
          <w:tcPr>
            <w:tcW w:w="1343" w:type="dxa"/>
          </w:tcPr>
          <w:p w14:paraId="439DAA22" w14:textId="77777777" w:rsidR="008B2F09" w:rsidRDefault="008B2F09" w:rsidP="008B2F09">
            <w:r>
              <w:rPr>
                <w:rFonts w:hint="eastAsia"/>
              </w:rPr>
              <w:t xml:space="preserve">　112％</w:t>
            </w:r>
          </w:p>
        </w:tc>
        <w:tc>
          <w:tcPr>
            <w:tcW w:w="1343" w:type="dxa"/>
          </w:tcPr>
          <w:p w14:paraId="1294C1C1" w14:textId="77777777" w:rsidR="008B2F09" w:rsidRDefault="008B2F09" w:rsidP="008B2F09">
            <w:r>
              <w:rPr>
                <w:rFonts w:hint="eastAsia"/>
              </w:rPr>
              <w:t xml:space="preserve">　　73％</w:t>
            </w:r>
          </w:p>
        </w:tc>
      </w:tr>
    </w:tbl>
    <w:p w14:paraId="288FC1DC" w14:textId="5281FCA2" w:rsidR="003D5A97" w:rsidRDefault="008B2F09" w:rsidP="008B2F09">
      <w:pPr>
        <w:rPr>
          <w:u w:val="single"/>
        </w:rPr>
      </w:pPr>
      <w:r w:rsidRPr="008B2F09">
        <w:rPr>
          <w:rFonts w:hint="eastAsia"/>
          <w:u w:val="single"/>
        </w:rPr>
        <w:t>資源回収実績5月度</w:t>
      </w:r>
      <w:r w:rsidRPr="008B2F09">
        <w:rPr>
          <w:u w:val="single"/>
        </w:rPr>
        <w:t>*</w:t>
      </w:r>
      <w:r w:rsidRPr="008B2F09">
        <w:rPr>
          <w:rFonts w:hint="eastAsia"/>
          <w:u w:val="single"/>
        </w:rPr>
        <w:t>布類は6月から不可</w:t>
      </w:r>
    </w:p>
    <w:p w14:paraId="4B60B9AA" w14:textId="0054E7E7" w:rsidR="00911F89" w:rsidRDefault="006E189F" w:rsidP="008B2F09">
      <w:pPr>
        <w:rPr>
          <w:u w:val="single"/>
        </w:rPr>
      </w:pPr>
      <w:r>
        <w:rPr>
          <w:rFonts w:hint="eastAsia"/>
          <w:u w:val="single"/>
        </w:rPr>
        <w:t>お悔やみ今回掲載はありません</w:t>
      </w:r>
    </w:p>
    <w:p w14:paraId="77909299" w14:textId="77777777" w:rsidR="006E189F" w:rsidRDefault="006E189F" w:rsidP="008B2F09">
      <w:pPr>
        <w:rPr>
          <w:u w:val="single"/>
        </w:rPr>
      </w:pPr>
    </w:p>
    <w:p w14:paraId="61607E5F" w14:textId="6C56F995" w:rsidR="007A1B0E" w:rsidRPr="00911F89" w:rsidRDefault="007A1B0E" w:rsidP="00556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順境よし" w:eastAsia="順境よし"/>
          <w:i/>
          <w:iCs/>
        </w:rPr>
      </w:pPr>
      <w:r w:rsidRPr="00911F89">
        <w:rPr>
          <w:rFonts w:ascii="順境よし" w:eastAsia="順境よし" w:hint="eastAsia"/>
          <w:i/>
          <w:iCs/>
        </w:rPr>
        <w:t>順境よし逆境さらによし～松下幸之助</w:t>
      </w:r>
      <w:r w:rsidR="00702BE6">
        <w:rPr>
          <w:rFonts w:ascii="順境よし" w:eastAsia="順境よし" w:hint="eastAsia"/>
          <w:i/>
          <w:iCs/>
        </w:rPr>
        <w:t>氏</w:t>
      </w:r>
    </w:p>
    <w:p w14:paraId="6CFD71EE" w14:textId="3D041196" w:rsidR="00911F89" w:rsidRDefault="00911F89" w:rsidP="00556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順境よし" w:eastAsia="順境よし"/>
          <w:i/>
          <w:iCs/>
        </w:rPr>
      </w:pPr>
      <w:r>
        <w:rPr>
          <w:rFonts w:ascii="順境よし" w:eastAsia="順境よし" w:hint="eastAsia"/>
          <w:i/>
          <w:iCs/>
        </w:rPr>
        <w:t>優れた知恵や力は厳しい試練の中から生まれることが多い　逆境は飛躍発展の鍵</w:t>
      </w:r>
    </w:p>
    <w:p w14:paraId="2A3D109D" w14:textId="571FEBD5" w:rsidR="00911F89" w:rsidRPr="006E189F" w:rsidRDefault="00911F89" w:rsidP="005568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日々の言葉”道をひらく”" w:eastAsia="日々の言葉”道をひらく”"/>
          <w:i/>
          <w:iCs/>
        </w:rPr>
      </w:pPr>
      <w:r w:rsidRPr="006E189F">
        <w:rPr>
          <w:rFonts w:ascii="日々の言葉”道をひらく”" w:eastAsia="日々の言葉”道をひらく”" w:hint="eastAsia"/>
          <w:i/>
          <w:iCs/>
        </w:rPr>
        <w:t>日々の言葉”道をひらく</w:t>
      </w:r>
      <w:r w:rsidRPr="006E189F">
        <w:rPr>
          <w:rFonts w:ascii="日々の言葉”道をひらく”" w:eastAsia="日々の言葉”道をひらく”"/>
          <w:i/>
          <w:iCs/>
        </w:rPr>
        <w:t>“</w:t>
      </w:r>
      <w:r w:rsidRPr="006E189F">
        <w:rPr>
          <w:rFonts w:ascii="日々の言葉”道をひらく”" w:eastAsia="日々の言葉”道をひらく”" w:hint="eastAsia"/>
          <w:i/>
          <w:iCs/>
        </w:rPr>
        <w:t>より</w:t>
      </w:r>
    </w:p>
    <w:sectPr w:rsidR="00911F89" w:rsidRPr="006E189F" w:rsidSect="00FA7AA4">
      <w:headerReference w:type="default" r:id="rId9"/>
      <w:pgSz w:w="11906" w:h="16838" w:code="9"/>
      <w:pgMar w:top="1985" w:right="1701" w:bottom="1701" w:left="1701" w:header="119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B4061" w14:textId="77777777" w:rsidR="00E2489E" w:rsidRDefault="00E2489E" w:rsidP="00FA7AA4">
      <w:r>
        <w:separator/>
      </w:r>
    </w:p>
  </w:endnote>
  <w:endnote w:type="continuationSeparator" w:id="0">
    <w:p w14:paraId="00DE167C" w14:textId="77777777" w:rsidR="00E2489E" w:rsidRDefault="00E2489E" w:rsidP="00FA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順境よし">
    <w:altName w:val="游ゴシック"/>
    <w:panose1 w:val="00000000000000000000"/>
    <w:charset w:val="80"/>
    <w:family w:val="roman"/>
    <w:notTrueType/>
    <w:pitch w:val="default"/>
  </w:font>
  <w:font w:name="日々の言葉”道をひらく”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422B" w14:textId="77777777" w:rsidR="00E2489E" w:rsidRDefault="00E2489E" w:rsidP="00FA7AA4">
      <w:r>
        <w:separator/>
      </w:r>
    </w:p>
  </w:footnote>
  <w:footnote w:type="continuationSeparator" w:id="0">
    <w:p w14:paraId="7F9C12F9" w14:textId="77777777" w:rsidR="00E2489E" w:rsidRDefault="00E2489E" w:rsidP="00FA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84AE" w14:textId="2D227197" w:rsidR="00FA7AA4" w:rsidRDefault="00FA7AA4">
    <w:pPr>
      <w:pStyle w:val="a3"/>
    </w:pPr>
  </w:p>
  <w:p w14:paraId="4CBEAFCD" w14:textId="72996B58" w:rsidR="00FA7AA4" w:rsidRDefault="00FA7AA4">
    <w:pPr>
      <w:pStyle w:val="a3"/>
    </w:pPr>
    <w:r>
      <w:rPr>
        <w:rFonts w:hint="eastAsia"/>
      </w:rPr>
      <w:t>会報荒井山第36号-</w:t>
    </w:r>
    <w:r>
      <w:t>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C"/>
    <w:rsid w:val="00137D71"/>
    <w:rsid w:val="002F0481"/>
    <w:rsid w:val="002F5947"/>
    <w:rsid w:val="003D5A97"/>
    <w:rsid w:val="00430019"/>
    <w:rsid w:val="00461701"/>
    <w:rsid w:val="0048726B"/>
    <w:rsid w:val="004904B3"/>
    <w:rsid w:val="00506019"/>
    <w:rsid w:val="005568C7"/>
    <w:rsid w:val="005C0CB3"/>
    <w:rsid w:val="005F6294"/>
    <w:rsid w:val="00603ED2"/>
    <w:rsid w:val="006207D3"/>
    <w:rsid w:val="0067247F"/>
    <w:rsid w:val="006E189F"/>
    <w:rsid w:val="00702BE6"/>
    <w:rsid w:val="00707BF0"/>
    <w:rsid w:val="007A1B0E"/>
    <w:rsid w:val="007D1221"/>
    <w:rsid w:val="008B2F09"/>
    <w:rsid w:val="00911F89"/>
    <w:rsid w:val="009E15EE"/>
    <w:rsid w:val="00B05E4C"/>
    <w:rsid w:val="00B102B6"/>
    <w:rsid w:val="00B4751D"/>
    <w:rsid w:val="00BA40CB"/>
    <w:rsid w:val="00BF543A"/>
    <w:rsid w:val="00C0396A"/>
    <w:rsid w:val="00D10873"/>
    <w:rsid w:val="00E2489E"/>
    <w:rsid w:val="00E35457"/>
    <w:rsid w:val="00F5198D"/>
    <w:rsid w:val="00F65EA6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739E0"/>
  <w15:chartTrackingRefBased/>
  <w15:docId w15:val="{7D062706-952F-482D-898D-DF2EEDF9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AA4"/>
  </w:style>
  <w:style w:type="paragraph" w:styleId="a5">
    <w:name w:val="footer"/>
    <w:basedOn w:val="a"/>
    <w:link w:val="a6"/>
    <w:uiPriority w:val="99"/>
    <w:unhideWhenUsed/>
    <w:rsid w:val="00FA7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AA4"/>
  </w:style>
  <w:style w:type="paragraph" w:styleId="a7">
    <w:name w:val="Title"/>
    <w:basedOn w:val="a"/>
    <w:next w:val="a"/>
    <w:link w:val="a8"/>
    <w:uiPriority w:val="2"/>
    <w:qFormat/>
    <w:rsid w:val="00430019"/>
    <w:pPr>
      <w:widowControl/>
      <w:spacing w:after="240" w:line="192" w:lineRule="auto"/>
      <w:jc w:val="left"/>
    </w:pPr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136"/>
      <w:szCs w:val="136"/>
    </w:rPr>
  </w:style>
  <w:style w:type="character" w:customStyle="1" w:styleId="a8">
    <w:name w:val="表題 (文字)"/>
    <w:basedOn w:val="a0"/>
    <w:link w:val="a7"/>
    <w:uiPriority w:val="2"/>
    <w:rsid w:val="00430019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136"/>
      <w:szCs w:val="136"/>
    </w:rPr>
  </w:style>
  <w:style w:type="paragraph" w:styleId="a9">
    <w:name w:val="Subtitle"/>
    <w:basedOn w:val="a"/>
    <w:next w:val="a"/>
    <w:link w:val="aa"/>
    <w:uiPriority w:val="3"/>
    <w:qFormat/>
    <w:rsid w:val="00430019"/>
    <w:pPr>
      <w:widowControl/>
      <w:numPr>
        <w:ilvl w:val="1"/>
      </w:numPr>
      <w:spacing w:before="200" w:line="300" w:lineRule="auto"/>
      <w:jc w:val="left"/>
    </w:pPr>
    <w:rPr>
      <w:b/>
      <w:bCs/>
      <w:color w:val="2F5496" w:themeColor="accent1" w:themeShade="BF"/>
      <w:kern w:val="0"/>
      <w:sz w:val="56"/>
      <w:szCs w:val="56"/>
    </w:rPr>
  </w:style>
  <w:style w:type="character" w:customStyle="1" w:styleId="aa">
    <w:name w:val="副題 (文字)"/>
    <w:basedOn w:val="a0"/>
    <w:link w:val="a9"/>
    <w:uiPriority w:val="3"/>
    <w:rsid w:val="00430019"/>
    <w:rPr>
      <w:b/>
      <w:bCs/>
      <w:color w:val="2F5496" w:themeColor="accent1" w:themeShade="BF"/>
      <w:kern w:val="0"/>
      <w:sz w:val="56"/>
      <w:szCs w:val="56"/>
    </w:rPr>
  </w:style>
  <w:style w:type="paragraph" w:styleId="ab">
    <w:name w:val="Date"/>
    <w:basedOn w:val="a"/>
    <w:next w:val="a"/>
    <w:link w:val="ac"/>
    <w:uiPriority w:val="4"/>
    <w:qFormat/>
    <w:rsid w:val="00430019"/>
    <w:pPr>
      <w:widowControl/>
      <w:spacing w:line="360" w:lineRule="auto"/>
      <w:jc w:val="left"/>
    </w:pPr>
    <w:rPr>
      <w:b/>
      <w:bCs/>
      <w:color w:val="2F5496" w:themeColor="accent1" w:themeShade="BF"/>
      <w:kern w:val="0"/>
      <w:sz w:val="40"/>
      <w:szCs w:val="40"/>
    </w:rPr>
  </w:style>
  <w:style w:type="character" w:customStyle="1" w:styleId="ac">
    <w:name w:val="日付 (文字)"/>
    <w:basedOn w:val="a0"/>
    <w:link w:val="ab"/>
    <w:uiPriority w:val="4"/>
    <w:rsid w:val="00430019"/>
    <w:rPr>
      <w:b/>
      <w:bCs/>
      <w:color w:val="2F5496" w:themeColor="accent1" w:themeShade="BF"/>
      <w:kern w:val="0"/>
      <w:sz w:val="40"/>
      <w:szCs w:val="40"/>
    </w:rPr>
  </w:style>
  <w:style w:type="paragraph" w:customStyle="1" w:styleId="ad">
    <w:name w:val="連絡先情報"/>
    <w:basedOn w:val="a"/>
    <w:uiPriority w:val="5"/>
    <w:qFormat/>
    <w:rsid w:val="00430019"/>
    <w:pPr>
      <w:widowControl/>
      <w:spacing w:line="360" w:lineRule="auto"/>
      <w:jc w:val="left"/>
    </w:pPr>
    <w:rPr>
      <w:b/>
      <w:bCs/>
      <w:color w:val="44546A" w:themeColor="text2"/>
      <w:kern w:val="0"/>
      <w:sz w:val="30"/>
      <w:szCs w:val="30"/>
    </w:rPr>
  </w:style>
  <w:style w:type="table" w:styleId="ae">
    <w:name w:val="Table Grid"/>
    <w:basedOn w:val="a1"/>
    <w:uiPriority w:val="39"/>
    <w:rsid w:val="0013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 隆久</dc:creator>
  <cp:keywords/>
  <dc:description/>
  <cp:lastModifiedBy>戎 隆久</cp:lastModifiedBy>
  <cp:revision>21</cp:revision>
  <cp:lastPrinted>2020-06-08T02:22:00Z</cp:lastPrinted>
  <dcterms:created xsi:type="dcterms:W3CDTF">2020-06-06T13:08:00Z</dcterms:created>
  <dcterms:modified xsi:type="dcterms:W3CDTF">2020-06-21T07:49:00Z</dcterms:modified>
</cp:coreProperties>
</file>