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02" w:rsidRDefault="00472902" w:rsidP="00472902">
      <w:pPr>
        <w:rPr>
          <w:rFonts w:ascii="魚石行書" w:eastAsia="魚石行書" w:hAnsi="魚石行書"/>
          <w:sz w:val="56"/>
          <w:szCs w:val="56"/>
          <w:bdr w:val="single" w:sz="4" w:space="0" w:color="auto"/>
        </w:rPr>
      </w:pPr>
      <w:r w:rsidRPr="00472902">
        <w:rPr>
          <w:rFonts w:ascii="魚石行書" w:eastAsia="魚石行書" w:hAnsi="魚石行書" w:hint="eastAsia"/>
          <w:sz w:val="56"/>
          <w:szCs w:val="56"/>
          <w:bdr w:val="single" w:sz="4" w:space="0" w:color="auto"/>
        </w:rPr>
        <w:t>会報荒井山</w:t>
      </w:r>
    </w:p>
    <w:p w:rsidR="00472902" w:rsidRPr="00472902" w:rsidRDefault="00472902" w:rsidP="00472902">
      <w:pPr>
        <w:rPr>
          <w:rFonts w:asciiTheme="minorEastAsia" w:hAnsiTheme="minorEastAsia"/>
          <w:sz w:val="22"/>
          <w:bdr w:val="single" w:sz="4" w:space="0" w:color="auto"/>
        </w:rPr>
      </w:pPr>
      <w:r>
        <w:rPr>
          <w:rFonts w:asciiTheme="minorEastAsia" w:hAnsiTheme="minorEastAsia" w:hint="eastAsia"/>
          <w:sz w:val="22"/>
        </w:rPr>
        <w:t>五月十七日（日）今年度最後の役員班長会議が宮の森中学校視聴覚教室で開催されました。会長報告では</w:t>
      </w:r>
      <w:r w:rsidR="009F0C06">
        <w:rPr>
          <w:rFonts w:asciiTheme="minorEastAsia" w:hAnsiTheme="minorEastAsia" w:hint="eastAsia"/>
          <w:sz w:val="22"/>
        </w:rPr>
        <w:t>任期の信任投票</w:t>
      </w:r>
    </w:p>
    <w:p w:rsidR="00834AD1" w:rsidRDefault="00A1388A">
      <w:pPr>
        <w:rPr>
          <w:sz w:val="22"/>
        </w:rPr>
      </w:pPr>
      <w:r>
        <w:rPr>
          <w:rFonts w:hint="eastAsia"/>
          <w:sz w:val="22"/>
        </w:rPr>
        <w:t>の説明とそり大会報告・新たに選定する理事の会則の改定</w:t>
      </w:r>
      <w:r w:rsidR="009F0C06">
        <w:rPr>
          <w:rFonts w:hint="eastAsia"/>
          <w:sz w:val="22"/>
        </w:rPr>
        <w:t>説明がありました。今季最終の役員班長会なので活動費の手交も</w:t>
      </w:r>
      <w:r w:rsidR="00834AD1">
        <w:rPr>
          <w:rFonts w:hint="eastAsia"/>
          <w:sz w:val="22"/>
        </w:rPr>
        <w:t>実施され</w:t>
      </w:r>
      <w:r w:rsidR="009F0C06">
        <w:rPr>
          <w:rFonts w:hint="eastAsia"/>
          <w:sz w:val="22"/>
        </w:rPr>
        <w:t>ました。今期の予算の進捗状況と来期の予算については会計部長より説明がなされました。</w:t>
      </w:r>
      <w:r w:rsidR="00A94624">
        <w:rPr>
          <w:rFonts w:hint="eastAsia"/>
          <w:sz w:val="22"/>
        </w:rPr>
        <w:t>災害対策については今年度改定された水害ハザードマップが配布</w:t>
      </w:r>
      <w:r w:rsidR="00834AD1">
        <w:rPr>
          <w:rFonts w:hint="eastAsia"/>
          <w:sz w:val="22"/>
        </w:rPr>
        <w:t>し</w:t>
      </w:r>
      <w:r w:rsidR="00A94624">
        <w:rPr>
          <w:rFonts w:hint="eastAsia"/>
          <w:sz w:val="22"/>
        </w:rPr>
        <w:t>変更点</w:t>
      </w:r>
      <w:r w:rsidR="00834AD1">
        <w:rPr>
          <w:rFonts w:hint="eastAsia"/>
          <w:sz w:val="22"/>
        </w:rPr>
        <w:t>や</w:t>
      </w:r>
      <w:r w:rsidR="00A94624">
        <w:rPr>
          <w:rFonts w:hint="eastAsia"/>
          <w:sz w:val="22"/>
        </w:rPr>
        <w:t>注意点が説明されました。役員の改選で</w:t>
      </w:r>
      <w:r w:rsidR="00834AD1">
        <w:rPr>
          <w:rFonts w:hint="eastAsia"/>
          <w:sz w:val="22"/>
        </w:rPr>
        <w:t>は</w:t>
      </w:r>
      <w:r w:rsidR="00A94624">
        <w:rPr>
          <w:rFonts w:hint="eastAsia"/>
          <w:sz w:val="22"/>
        </w:rPr>
        <w:t>監事二名が任期満了で新しい監事が承認され総会に提案する事になりました。</w:t>
      </w:r>
      <w:r w:rsidR="00834AD1">
        <w:rPr>
          <w:rFonts w:hint="eastAsia"/>
          <w:sz w:val="22"/>
        </w:rPr>
        <w:t>見守り会議六月一日の命の電話講和も説明がありました。</w:t>
      </w:r>
    </w:p>
    <w:p w:rsidR="00A528C6" w:rsidRPr="0052267F" w:rsidRDefault="00623CC9" w:rsidP="00EB2031">
      <w:pPr>
        <w:pBdr>
          <w:top w:val="single" w:sz="4" w:space="1" w:color="auto"/>
          <w:left w:val="single" w:sz="4" w:space="4" w:color="auto"/>
          <w:bottom w:val="single" w:sz="4" w:space="1" w:color="auto"/>
          <w:right w:val="single" w:sz="4" w:space="4" w:color="auto"/>
        </w:pBdr>
        <w:rPr>
          <w:sz w:val="22"/>
          <w:bdr w:val="single" w:sz="4" w:space="0" w:color="auto"/>
        </w:rPr>
      </w:pPr>
      <w:r w:rsidRPr="0052267F">
        <w:rPr>
          <w:rFonts w:hint="eastAsia"/>
          <w:sz w:val="22"/>
          <w:bdr w:val="single" w:sz="4" w:space="0" w:color="auto"/>
        </w:rPr>
        <w:t>広報部発行第五回役員班長会</w:t>
      </w:r>
    </w:p>
    <w:p w:rsidR="00623CC9" w:rsidRDefault="00623CC9" w:rsidP="00EB2031">
      <w:pPr>
        <w:pBdr>
          <w:top w:val="single" w:sz="4" w:space="1" w:color="auto"/>
          <w:left w:val="single" w:sz="4" w:space="4" w:color="auto"/>
          <w:bottom w:val="single" w:sz="4" w:space="1" w:color="auto"/>
          <w:right w:val="single" w:sz="4" w:space="4" w:color="auto"/>
        </w:pBdr>
        <w:rPr>
          <w:sz w:val="22"/>
        </w:rPr>
      </w:pPr>
      <w:r w:rsidRPr="00623CC9">
        <w:rPr>
          <w:rFonts w:hint="eastAsia"/>
          <w:sz w:val="22"/>
        </w:rPr>
        <w:t xml:space="preserve">　〔議事録ダイジェスト版</w:t>
      </w:r>
      <w:r>
        <w:rPr>
          <w:rFonts w:hint="eastAsia"/>
          <w:sz w:val="22"/>
        </w:rPr>
        <w:t>〕</w:t>
      </w:r>
    </w:p>
    <w:p w:rsidR="00623CC9" w:rsidRPr="00623CC9" w:rsidRDefault="00623CC9"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〇〔会長報告〕会則の改定各班より理事の選出を行い各部活動及び班長の業務補佐を行う。</w:t>
      </w:r>
    </w:p>
    <w:p w:rsidR="00A528C6" w:rsidRDefault="00623CC9" w:rsidP="00EB2031">
      <w:pPr>
        <w:pBdr>
          <w:top w:val="single" w:sz="4" w:space="1" w:color="auto"/>
          <w:left w:val="single" w:sz="4" w:space="4" w:color="auto"/>
          <w:bottom w:val="single" w:sz="4" w:space="1" w:color="auto"/>
          <w:right w:val="single" w:sz="4" w:space="4" w:color="auto"/>
        </w:pBdr>
        <w:rPr>
          <w:sz w:val="22"/>
        </w:rPr>
      </w:pPr>
      <w:r>
        <w:rPr>
          <w:rFonts w:hint="eastAsia"/>
          <w:sz w:val="22"/>
        </w:rPr>
        <w:t>採決結果賛成多数、総会に提案。</w:t>
      </w:r>
    </w:p>
    <w:p w:rsidR="00623CC9" w:rsidRDefault="00623CC9" w:rsidP="00EB2031">
      <w:pPr>
        <w:pBdr>
          <w:top w:val="single" w:sz="4" w:space="1" w:color="auto"/>
          <w:left w:val="single" w:sz="4" w:space="4" w:color="auto"/>
          <w:bottom w:val="single" w:sz="4" w:space="1" w:color="auto"/>
          <w:right w:val="single" w:sz="4" w:space="4" w:color="auto"/>
        </w:pBdr>
        <w:rPr>
          <w:sz w:val="22"/>
        </w:rPr>
      </w:pPr>
      <w:r>
        <w:rPr>
          <w:rFonts w:hint="eastAsia"/>
          <w:sz w:val="22"/>
        </w:rPr>
        <w:t>〇ハザードマップ（水害・洪水）</w:t>
      </w:r>
    </w:p>
    <w:p w:rsidR="005D1864" w:rsidRPr="00623CC9" w:rsidRDefault="005D1864"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四月二十一日総会前に危機管理室より説明会実施</w:t>
      </w:r>
    </w:p>
    <w:p w:rsidR="005D1864" w:rsidRDefault="005D1864" w:rsidP="00EB2031">
      <w:pPr>
        <w:pBdr>
          <w:top w:val="single" w:sz="4" w:space="1" w:color="auto"/>
          <w:left w:val="single" w:sz="4" w:space="4" w:color="auto"/>
          <w:bottom w:val="single" w:sz="4" w:space="1" w:color="auto"/>
          <w:right w:val="single" w:sz="4" w:space="4" w:color="auto"/>
        </w:pBdr>
        <w:rPr>
          <w:sz w:val="22"/>
        </w:rPr>
      </w:pPr>
      <w:r>
        <w:rPr>
          <w:rFonts w:hint="eastAsia"/>
          <w:sz w:val="22"/>
        </w:rPr>
        <w:t>〇会長選出について次期会長立候補なく信任投票の結果現会長賛成二十四反対ゼロで現会長続投が承認された。</w:t>
      </w:r>
    </w:p>
    <w:p w:rsidR="005D1864" w:rsidRDefault="005D1864" w:rsidP="00EB2031">
      <w:pPr>
        <w:pBdr>
          <w:top w:val="single" w:sz="4" w:space="1" w:color="auto"/>
          <w:left w:val="single" w:sz="4" w:space="4" w:color="auto"/>
          <w:bottom w:val="single" w:sz="4" w:space="1" w:color="auto"/>
          <w:right w:val="single" w:sz="4" w:space="4" w:color="auto"/>
        </w:pBdr>
        <w:rPr>
          <w:sz w:val="22"/>
        </w:rPr>
      </w:pPr>
      <w:r>
        <w:rPr>
          <w:rFonts w:hint="eastAsia"/>
          <w:sz w:val="22"/>
        </w:rPr>
        <w:t>〇宮中地域文化作品展は実質参加不可避で内容については別途検討</w:t>
      </w:r>
    </w:p>
    <w:p w:rsidR="006C05C2" w:rsidRPr="005D1864" w:rsidRDefault="005D1864"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〇役員任期二年が守られていない現実後任者見つからない場合が大半</w:t>
      </w:r>
      <w:r w:rsidR="006C05C2">
        <w:rPr>
          <w:rFonts w:hint="eastAsia"/>
          <w:sz w:val="22"/>
        </w:rPr>
        <w:t>なの</w:t>
      </w:r>
      <w:r>
        <w:rPr>
          <w:rFonts w:hint="eastAsia"/>
          <w:sz w:val="22"/>
        </w:rPr>
        <w:t>で各班で理事一名を選出し十七人の理事を各部活動に</w:t>
      </w:r>
      <w:r w:rsidR="006C05C2">
        <w:rPr>
          <w:rFonts w:hint="eastAsia"/>
          <w:sz w:val="22"/>
        </w:rPr>
        <w:t>配</w:t>
      </w:r>
      <w:r>
        <w:rPr>
          <w:rFonts w:hint="eastAsia"/>
          <w:sz w:val="22"/>
        </w:rPr>
        <w:t>置</w:t>
      </w:r>
      <w:r w:rsidR="006C05C2">
        <w:rPr>
          <w:rFonts w:hint="eastAsia"/>
          <w:sz w:val="22"/>
        </w:rPr>
        <w:t>し次期部長役員の道筋をつけたい。基本輪番</w:t>
      </w:r>
      <w:r w:rsidR="006C05C2">
        <w:rPr>
          <w:rFonts w:hint="eastAsia"/>
          <w:sz w:val="22"/>
        </w:rPr>
        <w:t>制年齢、障害等は考慮したい</w:t>
      </w:r>
    </w:p>
    <w:p w:rsidR="005D1864" w:rsidRDefault="006C05C2"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役員活動は根底に人に役たち感謝される事に価値観を見出して欲しい。（戎）</w:t>
      </w:r>
    </w:p>
    <w:p w:rsidR="00A528C6" w:rsidRDefault="006C05C2" w:rsidP="00EB2031">
      <w:pPr>
        <w:pBdr>
          <w:top w:val="single" w:sz="4" w:space="1" w:color="auto"/>
          <w:left w:val="single" w:sz="4" w:space="4" w:color="auto"/>
          <w:bottom w:val="single" w:sz="4" w:space="1" w:color="auto"/>
          <w:right w:val="single" w:sz="4" w:space="4" w:color="auto"/>
        </w:pBdr>
        <w:rPr>
          <w:sz w:val="22"/>
        </w:rPr>
      </w:pPr>
      <w:r>
        <w:rPr>
          <w:rFonts w:hint="eastAsia"/>
          <w:sz w:val="22"/>
        </w:rPr>
        <w:t>〇イベントの変更グランドゴルフは年三回→一回（体育の日）とする。</w:t>
      </w:r>
    </w:p>
    <w:p w:rsidR="006C05C2" w:rsidRDefault="006C05C2" w:rsidP="00EB2031">
      <w:pPr>
        <w:pBdr>
          <w:top w:val="single" w:sz="4" w:space="1" w:color="auto"/>
          <w:left w:val="single" w:sz="4" w:space="4" w:color="auto"/>
          <w:bottom w:val="single" w:sz="4" w:space="1" w:color="auto"/>
          <w:right w:val="single" w:sz="4" w:space="4" w:color="auto"/>
        </w:pBdr>
        <w:rPr>
          <w:sz w:val="22"/>
        </w:rPr>
      </w:pPr>
      <w:r>
        <w:rPr>
          <w:rFonts w:hint="eastAsia"/>
          <w:sz w:val="22"/>
        </w:rPr>
        <w:t>〇新規の企画として交通弱者であるバスなど公共の乗り物に乗車しにくい方々に対し年二～三回の病院・買い物などへの乗り物の支援を実施したい。</w:t>
      </w:r>
    </w:p>
    <w:p w:rsidR="006C05C2" w:rsidRDefault="006C05C2" w:rsidP="00EB2031">
      <w:pPr>
        <w:pBdr>
          <w:top w:val="single" w:sz="4" w:space="1" w:color="auto"/>
          <w:left w:val="single" w:sz="4" w:space="4" w:color="auto"/>
          <w:bottom w:val="single" w:sz="4" w:space="1" w:color="auto"/>
          <w:right w:val="single" w:sz="4" w:space="4" w:color="auto"/>
        </w:pBdr>
        <w:rPr>
          <w:sz w:val="22"/>
        </w:rPr>
      </w:pPr>
      <w:r>
        <w:rPr>
          <w:rFonts w:hint="eastAsia"/>
          <w:sz w:val="22"/>
        </w:rPr>
        <w:t>〇見守り会議の延長として、</w:t>
      </w:r>
      <w:r w:rsidR="009541B4">
        <w:rPr>
          <w:rFonts w:hint="eastAsia"/>
          <w:sz w:val="22"/>
        </w:rPr>
        <w:t>命の最前線で活躍されている元清田区長で「命の電話」理事長の南　槇子氏をお迎えし講話六月一日午前十時～お願いしています。ハウス二階予定</w:t>
      </w:r>
    </w:p>
    <w:p w:rsidR="009541B4" w:rsidRDefault="009541B4" w:rsidP="00EB2031">
      <w:pPr>
        <w:pBdr>
          <w:top w:val="single" w:sz="4" w:space="1" w:color="auto"/>
          <w:left w:val="single" w:sz="4" w:space="4" w:color="auto"/>
          <w:bottom w:val="single" w:sz="4" w:space="1" w:color="auto"/>
          <w:right w:val="single" w:sz="4" w:space="4" w:color="auto"/>
        </w:pBdr>
        <w:rPr>
          <w:sz w:val="22"/>
        </w:rPr>
      </w:pPr>
      <w:r>
        <w:rPr>
          <w:rFonts w:hint="eastAsia"/>
          <w:sz w:val="22"/>
        </w:rPr>
        <w:t>〇三十年度予算（福田会計部長）</w:t>
      </w:r>
    </w:p>
    <w:p w:rsidR="009541B4" w:rsidRDefault="009541B4" w:rsidP="00EB2031">
      <w:pPr>
        <w:pBdr>
          <w:top w:val="single" w:sz="4" w:space="1" w:color="auto"/>
          <w:left w:val="single" w:sz="4" w:space="4" w:color="auto"/>
          <w:bottom w:val="single" w:sz="4" w:space="1" w:color="auto"/>
          <w:right w:val="single" w:sz="4" w:space="4" w:color="auto"/>
        </w:pBdr>
        <w:rPr>
          <w:sz w:val="22"/>
        </w:rPr>
      </w:pPr>
      <w:r>
        <w:rPr>
          <w:rFonts w:hint="eastAsia"/>
          <w:sz w:val="22"/>
        </w:rPr>
        <w:t>三月十七日現在、予算</w:t>
      </w:r>
      <w:r>
        <w:rPr>
          <w:rFonts w:hint="eastAsia"/>
          <w:sz w:val="22"/>
        </w:rPr>
        <w:t>3376</w:t>
      </w:r>
      <w:r>
        <w:rPr>
          <w:rFonts w:hint="eastAsia"/>
          <w:sz w:val="22"/>
        </w:rPr>
        <w:t>千</w:t>
      </w:r>
    </w:p>
    <w:p w:rsidR="009541B4" w:rsidRDefault="009541B4" w:rsidP="00EB2031">
      <w:pPr>
        <w:pBdr>
          <w:top w:val="single" w:sz="4" w:space="1" w:color="auto"/>
          <w:left w:val="single" w:sz="4" w:space="4" w:color="auto"/>
          <w:bottom w:val="single" w:sz="4" w:space="1" w:color="auto"/>
          <w:right w:val="single" w:sz="4" w:space="4" w:color="auto"/>
        </w:pBdr>
        <w:rPr>
          <w:sz w:val="22"/>
        </w:rPr>
      </w:pPr>
      <w:r>
        <w:rPr>
          <w:rFonts w:hint="eastAsia"/>
          <w:sz w:val="22"/>
        </w:rPr>
        <w:t>に対し</w:t>
      </w:r>
      <w:r>
        <w:rPr>
          <w:rFonts w:hint="eastAsia"/>
          <w:sz w:val="22"/>
        </w:rPr>
        <w:t>2886</w:t>
      </w:r>
      <w:r>
        <w:rPr>
          <w:rFonts w:hint="eastAsia"/>
          <w:sz w:val="22"/>
        </w:rPr>
        <w:t>千円実績</w:t>
      </w:r>
    </w:p>
    <w:p w:rsidR="00497F42" w:rsidRDefault="00497F42" w:rsidP="00EB2031">
      <w:pPr>
        <w:pBdr>
          <w:top w:val="single" w:sz="4" w:space="1" w:color="auto"/>
          <w:left w:val="single" w:sz="4" w:space="4" w:color="auto"/>
          <w:bottom w:val="single" w:sz="4" w:space="1" w:color="auto"/>
          <w:right w:val="single" w:sz="4" w:space="4" w:color="auto"/>
        </w:pBdr>
        <w:rPr>
          <w:sz w:val="22"/>
        </w:rPr>
      </w:pPr>
      <w:r>
        <w:rPr>
          <w:rFonts w:hint="eastAsia"/>
          <w:sz w:val="22"/>
        </w:rPr>
        <w:t>支出見込み</w:t>
      </w:r>
      <w:r>
        <w:rPr>
          <w:rFonts w:hint="eastAsia"/>
          <w:sz w:val="22"/>
        </w:rPr>
        <w:t>3066</w:t>
      </w:r>
      <w:r>
        <w:rPr>
          <w:rFonts w:hint="eastAsia"/>
          <w:sz w:val="22"/>
        </w:rPr>
        <w:t>千円予算</w:t>
      </w:r>
    </w:p>
    <w:p w:rsidR="00497F42" w:rsidRDefault="00497F42" w:rsidP="00EB2031">
      <w:pPr>
        <w:pBdr>
          <w:top w:val="single" w:sz="4" w:space="1" w:color="auto"/>
          <w:left w:val="single" w:sz="4" w:space="4" w:color="auto"/>
          <w:bottom w:val="single" w:sz="4" w:space="1" w:color="auto"/>
          <w:right w:val="single" w:sz="4" w:space="4" w:color="auto"/>
        </w:pBdr>
        <w:rPr>
          <w:sz w:val="22"/>
        </w:rPr>
      </w:pPr>
      <w:r>
        <w:rPr>
          <w:rFonts w:hint="eastAsia"/>
          <w:sz w:val="22"/>
        </w:rPr>
        <w:t>実績</w:t>
      </w:r>
      <w:r>
        <w:rPr>
          <w:rFonts w:hint="eastAsia"/>
          <w:sz w:val="22"/>
        </w:rPr>
        <w:t>2830</w:t>
      </w:r>
      <w:r>
        <w:rPr>
          <w:rFonts w:hint="eastAsia"/>
          <w:sz w:val="22"/>
        </w:rPr>
        <w:t>千円着地予想</w:t>
      </w:r>
    </w:p>
    <w:p w:rsidR="009541B4" w:rsidRPr="00497F42" w:rsidRDefault="00497F42"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行動費（回覧・交通指導等）月一万円の実績〇役員改正</w:t>
      </w:r>
    </w:p>
    <w:p w:rsidR="00A528C6" w:rsidRDefault="00497F42" w:rsidP="00EB2031">
      <w:pPr>
        <w:pBdr>
          <w:top w:val="single" w:sz="4" w:space="1" w:color="auto"/>
          <w:left w:val="single" w:sz="4" w:space="4" w:color="auto"/>
          <w:bottom w:val="single" w:sz="4" w:space="1" w:color="auto"/>
          <w:right w:val="single" w:sz="4" w:space="4" w:color="auto"/>
        </w:pBdr>
        <w:rPr>
          <w:sz w:val="22"/>
        </w:rPr>
      </w:pPr>
      <w:r>
        <w:rPr>
          <w:rFonts w:hint="eastAsia"/>
          <w:sz w:val="22"/>
        </w:rPr>
        <w:t>現行金子葉子氏。松本洋氏</w:t>
      </w:r>
    </w:p>
    <w:p w:rsidR="00497F42" w:rsidRDefault="00497F42" w:rsidP="00EB2031">
      <w:pPr>
        <w:pBdr>
          <w:top w:val="single" w:sz="4" w:space="1" w:color="auto"/>
          <w:left w:val="single" w:sz="4" w:space="4" w:color="auto"/>
          <w:bottom w:val="single" w:sz="4" w:space="1" w:color="auto"/>
          <w:right w:val="single" w:sz="4" w:space="4" w:color="auto"/>
        </w:pBdr>
        <w:rPr>
          <w:sz w:val="22"/>
        </w:rPr>
      </w:pPr>
      <w:r>
        <w:rPr>
          <w:rFonts w:hint="eastAsia"/>
          <w:sz w:val="22"/>
        </w:rPr>
        <w:t>退任十六班の宮崎晶氏。松原</w:t>
      </w:r>
      <w:r w:rsidR="0067764E">
        <w:rPr>
          <w:rFonts w:hint="eastAsia"/>
          <w:sz w:val="22"/>
        </w:rPr>
        <w:t>光雄氏が就任予定。</w:t>
      </w:r>
    </w:p>
    <w:p w:rsidR="0067764E" w:rsidRDefault="0067764E" w:rsidP="00EB2031">
      <w:pPr>
        <w:pBdr>
          <w:top w:val="single" w:sz="4" w:space="1" w:color="auto"/>
          <w:left w:val="single" w:sz="4" w:space="4" w:color="auto"/>
          <w:bottom w:val="single" w:sz="4" w:space="1" w:color="auto"/>
          <w:right w:val="single" w:sz="4" w:space="4" w:color="auto"/>
        </w:pBdr>
        <w:rPr>
          <w:sz w:val="22"/>
        </w:rPr>
      </w:pPr>
      <w:r>
        <w:rPr>
          <w:rFonts w:hint="eastAsia"/>
          <w:sz w:val="22"/>
        </w:rPr>
        <w:t>〇七夕祭り実行委員長</w:t>
      </w:r>
    </w:p>
    <w:p w:rsidR="0067764E" w:rsidRDefault="0067764E"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野中史子氏（女性部長）　　　段ボールそり大会実行委員長</w:t>
      </w:r>
    </w:p>
    <w:p w:rsidR="00A528C6" w:rsidRDefault="0067764E" w:rsidP="00EB2031">
      <w:pPr>
        <w:pBdr>
          <w:top w:val="single" w:sz="4" w:space="1" w:color="auto"/>
          <w:left w:val="single" w:sz="4" w:space="4" w:color="auto"/>
          <w:bottom w:val="single" w:sz="4" w:space="1" w:color="auto"/>
          <w:right w:val="single" w:sz="4" w:space="4" w:color="auto"/>
        </w:pBdr>
        <w:rPr>
          <w:sz w:val="22"/>
        </w:rPr>
      </w:pPr>
      <w:r>
        <w:rPr>
          <w:rFonts w:hint="eastAsia"/>
          <w:sz w:val="22"/>
        </w:rPr>
        <w:t>十六班宮崎　晶氏を選出</w:t>
      </w:r>
    </w:p>
    <w:p w:rsidR="0067764E" w:rsidRDefault="0067764E" w:rsidP="00EB2031">
      <w:pPr>
        <w:pBdr>
          <w:top w:val="single" w:sz="4" w:space="1" w:color="auto"/>
          <w:left w:val="single" w:sz="4" w:space="4" w:color="auto"/>
          <w:bottom w:val="single" w:sz="4" w:space="1" w:color="auto"/>
          <w:right w:val="single" w:sz="4" w:space="4" w:color="auto"/>
        </w:pBdr>
        <w:rPr>
          <w:sz w:val="22"/>
        </w:rPr>
      </w:pPr>
      <w:r>
        <w:rPr>
          <w:rFonts w:hint="eastAsia"/>
          <w:sz w:val="22"/>
        </w:rPr>
        <w:t>〇その他のイベント</w:t>
      </w:r>
    </w:p>
    <w:p w:rsidR="0067764E" w:rsidRDefault="0067764E" w:rsidP="00EB2031">
      <w:pPr>
        <w:pBdr>
          <w:top w:val="single" w:sz="4" w:space="1" w:color="auto"/>
          <w:left w:val="single" w:sz="4" w:space="4" w:color="auto"/>
          <w:bottom w:val="single" w:sz="4" w:space="1" w:color="auto"/>
          <w:right w:val="single" w:sz="4" w:space="4" w:color="auto"/>
        </w:pBdr>
        <w:rPr>
          <w:sz w:val="22"/>
        </w:rPr>
      </w:pPr>
      <w:r>
        <w:rPr>
          <w:rFonts w:hint="eastAsia"/>
          <w:sz w:val="22"/>
        </w:rPr>
        <w:t xml:space="preserve">　五月荒井山緑地桜を見る会</w:t>
      </w:r>
    </w:p>
    <w:p w:rsidR="0067764E" w:rsidRDefault="0067764E" w:rsidP="00EB2031">
      <w:pPr>
        <w:pBdr>
          <w:top w:val="single" w:sz="4" w:space="1" w:color="auto"/>
          <w:left w:val="single" w:sz="4" w:space="4" w:color="auto"/>
          <w:bottom w:val="single" w:sz="4" w:space="1" w:color="auto"/>
          <w:right w:val="single" w:sz="4" w:space="4" w:color="auto"/>
        </w:pBdr>
        <w:rPr>
          <w:sz w:val="22"/>
        </w:rPr>
      </w:pPr>
      <w:r>
        <w:rPr>
          <w:rFonts w:hint="eastAsia"/>
          <w:sz w:val="22"/>
        </w:rPr>
        <w:t xml:space="preserve">　九月敬老のお祝い会を予定</w:t>
      </w:r>
    </w:p>
    <w:p w:rsidR="00120885" w:rsidRPr="00EB2031" w:rsidRDefault="0067764E" w:rsidP="00EB2031">
      <w:pPr>
        <w:pBdr>
          <w:top w:val="single" w:sz="4" w:space="1" w:color="auto"/>
          <w:left w:val="single" w:sz="4" w:space="4" w:color="auto"/>
          <w:bottom w:val="single" w:sz="4" w:space="1" w:color="auto"/>
          <w:right w:val="single" w:sz="4" w:space="4" w:color="auto"/>
        </w:pBdr>
        <w:rPr>
          <w:rFonts w:hint="eastAsia"/>
          <w:sz w:val="22"/>
        </w:rPr>
      </w:pPr>
      <w:r>
        <w:rPr>
          <w:rFonts w:hint="eastAsia"/>
          <w:sz w:val="22"/>
        </w:rPr>
        <w:t>〇総資産について概算で一千万円（内訳預貯金六百五十万手持金三百万強）〇街路灯今期予算二十万電気代十万一基当たり年三千六百円</w:t>
      </w:r>
      <w:r>
        <w:rPr>
          <w:rFonts w:hint="eastAsia"/>
          <w:sz w:val="22"/>
        </w:rPr>
        <w:t>/</w:t>
      </w:r>
      <w:r>
        <w:rPr>
          <w:rFonts w:hint="eastAsia"/>
          <w:sz w:val="22"/>
        </w:rPr>
        <w:t>年</w:t>
      </w:r>
      <w:r w:rsidR="0052267F">
        <w:rPr>
          <w:rFonts w:hint="eastAsia"/>
          <w:sz w:val="22"/>
        </w:rPr>
        <w:t>補助金一基当たり五万円</w:t>
      </w:r>
      <w:r w:rsidR="0052267F">
        <w:rPr>
          <w:rFonts w:hint="eastAsia"/>
          <w:sz w:val="22"/>
        </w:rPr>
        <w:t>,</w:t>
      </w:r>
      <w:r w:rsidR="0052267F">
        <w:rPr>
          <w:rFonts w:hint="eastAsia"/>
          <w:sz w:val="22"/>
        </w:rPr>
        <w:t>〔二班／九班・</w:t>
      </w:r>
      <w:r w:rsidR="0052267F">
        <w:rPr>
          <w:rFonts w:hint="eastAsia"/>
          <w:sz w:val="22"/>
        </w:rPr>
        <w:t>/</w:t>
      </w:r>
      <w:r w:rsidR="0052267F">
        <w:rPr>
          <w:rFonts w:hint="eastAsia"/>
          <w:sz w:val="22"/>
        </w:rPr>
        <w:t>十班分予算二十万を来期計上助成金八万〕〇班長は輪番制で実施〇〔女性部〕班単位ボランティア登録をお願いし</w:t>
      </w:r>
      <w:r w:rsidR="00EB2031">
        <w:rPr>
          <w:rFonts w:hint="eastAsia"/>
          <w:sz w:val="22"/>
        </w:rPr>
        <w:t>た</w:t>
      </w:r>
      <w:bookmarkStart w:id="0" w:name="_GoBack"/>
      <w:bookmarkEnd w:id="0"/>
    </w:p>
    <w:p w:rsidR="00A528C6" w:rsidRDefault="00120885">
      <w:pPr>
        <w:rPr>
          <w:sz w:val="22"/>
        </w:rPr>
      </w:pPr>
      <w:r>
        <w:rPr>
          <w:noProof/>
          <w:sz w:val="22"/>
        </w:rPr>
        <w:lastRenderedPageBreak/>
        <w:drawing>
          <wp:inline distT="0" distB="0" distL="0" distR="0" wp14:anchorId="0B0062F0" wp14:editId="28E04CD5">
            <wp:extent cx="2399791" cy="18002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09909810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772" cy="1803211"/>
                    </a:xfrm>
                    <a:prstGeom prst="rect">
                      <a:avLst/>
                    </a:prstGeom>
                  </pic:spPr>
                </pic:pic>
              </a:graphicData>
            </a:graphic>
          </wp:inline>
        </w:drawing>
      </w:r>
    </w:p>
    <w:p w:rsidR="00472902" w:rsidRPr="00530F04" w:rsidRDefault="00472902">
      <w:pPr>
        <w:rPr>
          <w:rFonts w:asciiTheme="minorEastAsia" w:hAnsiTheme="minorEastAsia"/>
          <w:sz w:val="22"/>
          <w:bdr w:val="single" w:sz="4" w:space="0" w:color="auto"/>
        </w:rPr>
      </w:pPr>
    </w:p>
    <w:p w:rsidR="00A528C6" w:rsidRDefault="00A528C6">
      <w:pPr>
        <w:rPr>
          <w:sz w:val="22"/>
        </w:rPr>
      </w:pPr>
    </w:p>
    <w:p w:rsidR="00A528C6" w:rsidRDefault="00120885">
      <w:pPr>
        <w:rPr>
          <w:sz w:val="22"/>
        </w:rPr>
      </w:pPr>
      <w:r>
        <w:rPr>
          <w:noProof/>
          <w:sz w:val="22"/>
        </w:rPr>
        <w:drawing>
          <wp:inline distT="0" distB="0" distL="0" distR="0">
            <wp:extent cx="2329815" cy="1747756"/>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509910715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1142" cy="1748752"/>
                    </a:xfrm>
                    <a:prstGeom prst="rect">
                      <a:avLst/>
                    </a:prstGeom>
                  </pic:spPr>
                </pic:pic>
              </a:graphicData>
            </a:graphic>
          </wp:inline>
        </w:drawing>
      </w:r>
    </w:p>
    <w:p w:rsidR="00A528C6" w:rsidRDefault="00120885">
      <w:pPr>
        <w:rPr>
          <w:sz w:val="22"/>
        </w:rPr>
      </w:pPr>
      <w:r>
        <w:rPr>
          <w:noProof/>
          <w:sz w:val="22"/>
        </w:rPr>
        <w:drawing>
          <wp:inline distT="0" distB="0" distL="0" distR="0">
            <wp:extent cx="2479040" cy="1859697"/>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509910787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205" cy="1859820"/>
                    </a:xfrm>
                    <a:prstGeom prst="rect">
                      <a:avLst/>
                    </a:prstGeom>
                  </pic:spPr>
                </pic:pic>
              </a:graphicData>
            </a:graphic>
          </wp:inline>
        </w:drawing>
      </w:r>
    </w:p>
    <w:p w:rsidR="00A528C6" w:rsidRDefault="00A528C6">
      <w:pPr>
        <w:rPr>
          <w:sz w:val="22"/>
        </w:rPr>
      </w:pPr>
    </w:p>
    <w:p w:rsidR="00A528C6" w:rsidRDefault="00536924">
      <w:pPr>
        <w:rPr>
          <w:sz w:val="22"/>
        </w:rPr>
      </w:pPr>
      <w:r>
        <w:rPr>
          <w:noProof/>
          <w:sz w:val="22"/>
        </w:rPr>
        <w:drawing>
          <wp:inline distT="0" distB="0" distL="0" distR="0" wp14:anchorId="135C58B0" wp14:editId="58C3111B">
            <wp:extent cx="2475945" cy="185737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85741712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352" cy="1858431"/>
                    </a:xfrm>
                    <a:prstGeom prst="rect">
                      <a:avLst/>
                    </a:prstGeom>
                  </pic:spPr>
                </pic:pic>
              </a:graphicData>
            </a:graphic>
          </wp:inline>
        </w:drawing>
      </w:r>
    </w:p>
    <w:p w:rsidR="0014247F" w:rsidRPr="00F7477C" w:rsidRDefault="005C13BB">
      <w:pPr>
        <w:rPr>
          <w:sz w:val="22"/>
          <w:bdr w:val="single" w:sz="4" w:space="0" w:color="auto"/>
        </w:rPr>
      </w:pPr>
      <w:r w:rsidRPr="005C13BB">
        <w:rPr>
          <w:rFonts w:hint="eastAsia"/>
          <w:sz w:val="22"/>
          <w:bdr w:val="single" w:sz="4" w:space="0" w:color="auto"/>
        </w:rPr>
        <w:t>コラム荒井山</w:t>
      </w:r>
      <w:r w:rsidR="006807F0">
        <w:rPr>
          <w:rFonts w:hint="eastAsia"/>
          <w:sz w:val="22"/>
        </w:rPr>
        <w:t>十五回目の段ボールそり大会が終わり、ほっとしています</w:t>
      </w:r>
      <w:r>
        <w:rPr>
          <w:rFonts w:hint="eastAsia"/>
          <w:sz w:val="22"/>
        </w:rPr>
        <w:t>。今年は平成</w:t>
      </w:r>
      <w:r w:rsidR="00536924">
        <w:rPr>
          <w:rFonts w:hint="eastAsia"/>
          <w:sz w:val="22"/>
        </w:rPr>
        <w:t>最後のそり大会と参加</w:t>
      </w:r>
      <w:r w:rsidR="00420B8A">
        <w:rPr>
          <w:rFonts w:hint="eastAsia"/>
          <w:sz w:val="22"/>
        </w:rPr>
        <w:t>者</w:t>
      </w:r>
      <w:r w:rsidR="00536924">
        <w:rPr>
          <w:rFonts w:hint="eastAsia"/>
          <w:sz w:val="22"/>
        </w:rPr>
        <w:t>の気合に手答えを感じ、段ボールそりが</w:t>
      </w:r>
      <w:r>
        <w:rPr>
          <w:rFonts w:hint="eastAsia"/>
          <w:sz w:val="22"/>
        </w:rPr>
        <w:t>楽しいもの</w:t>
      </w:r>
      <w:r w:rsidR="007466AE">
        <w:rPr>
          <w:rFonts w:hint="eastAsia"/>
          <w:sz w:val="22"/>
        </w:rPr>
        <w:t>だ</w:t>
      </w:r>
      <w:r>
        <w:rPr>
          <w:rFonts w:hint="eastAsia"/>
          <w:sz w:val="22"/>
        </w:rPr>
        <w:t>と改めて教えられる大会となりました</w:t>
      </w:r>
      <w:r w:rsidR="006807F0">
        <w:rPr>
          <w:rFonts w:hint="eastAsia"/>
          <w:sz w:val="22"/>
        </w:rPr>
        <w:t>。</w:t>
      </w:r>
      <w:r w:rsidR="00420B8A">
        <w:rPr>
          <w:rFonts w:hint="eastAsia"/>
          <w:sz w:val="22"/>
        </w:rPr>
        <w:t>前日コースを何回も試走し一位から三位まで独占の大倉山小の選手</w:t>
      </w:r>
      <w:r>
        <w:rPr>
          <w:rFonts w:hint="eastAsia"/>
          <w:sz w:val="22"/>
        </w:rPr>
        <w:t>の皆様に敬意を表します。二十七チーム五十六名の参加</w:t>
      </w:r>
      <w:r w:rsidR="00F3749E">
        <w:rPr>
          <w:rFonts w:hint="eastAsia"/>
          <w:sz w:val="22"/>
        </w:rPr>
        <w:t>選手</w:t>
      </w:r>
      <w:r>
        <w:rPr>
          <w:rFonts w:hint="eastAsia"/>
          <w:sz w:val="22"/>
        </w:rPr>
        <w:t>と来場者</w:t>
      </w:r>
      <w:r w:rsidR="00F3749E">
        <w:rPr>
          <w:rFonts w:hint="eastAsia"/>
          <w:sz w:val="22"/>
        </w:rPr>
        <w:t>数</w:t>
      </w:r>
      <w:r w:rsidR="00420B8A">
        <w:rPr>
          <w:rFonts w:hint="eastAsia"/>
          <w:sz w:val="22"/>
        </w:rPr>
        <w:t>も</w:t>
      </w:r>
      <w:r>
        <w:rPr>
          <w:rFonts w:hint="eastAsia"/>
          <w:sz w:val="22"/>
        </w:rPr>
        <w:t>百八十</w:t>
      </w:r>
      <w:r w:rsidR="00F3749E">
        <w:rPr>
          <w:rFonts w:hint="eastAsia"/>
          <w:sz w:val="22"/>
        </w:rPr>
        <w:t>を数え最も次回に手ごたえを感じ</w:t>
      </w:r>
      <w:r w:rsidR="000B6DE1">
        <w:rPr>
          <w:rFonts w:hint="eastAsia"/>
          <w:sz w:val="22"/>
        </w:rPr>
        <w:t>る</w:t>
      </w:r>
      <w:r w:rsidR="007466AE">
        <w:rPr>
          <w:rFonts w:hint="eastAsia"/>
          <w:sz w:val="22"/>
        </w:rPr>
        <w:t>大会でした。荒井山町内会にしかできない事をこれからも行っていきたいと思って</w:t>
      </w:r>
      <w:r w:rsidR="00F3749E">
        <w:rPr>
          <w:rFonts w:hint="eastAsia"/>
          <w:sz w:val="22"/>
        </w:rPr>
        <w:t>いま</w:t>
      </w:r>
      <w:r w:rsidR="007466AE">
        <w:rPr>
          <w:rFonts w:hint="eastAsia"/>
          <w:sz w:val="22"/>
        </w:rPr>
        <w:t>す。レールを敷いて頂いた先達に感謝し、四十回を超えた見守り活動</w:t>
      </w:r>
      <w:r w:rsidR="00AD5793">
        <w:rPr>
          <w:rFonts w:hint="eastAsia"/>
          <w:sz w:val="22"/>
        </w:rPr>
        <w:t>もそり大会に並ぶ活動に</w:t>
      </w:r>
      <w:r w:rsidR="00F3749E">
        <w:rPr>
          <w:rFonts w:hint="eastAsia"/>
          <w:sz w:val="22"/>
        </w:rPr>
        <w:t>と六月には命の電話の南理事長の講話も予定しています</w:t>
      </w:r>
      <w:r w:rsidR="000B6DE1">
        <w:rPr>
          <w:rFonts w:hint="eastAsia"/>
          <w:sz w:val="22"/>
        </w:rPr>
        <w:t>。「面白き事も無き世を面白く」高杉晋作</w:t>
      </w:r>
      <w:r w:rsidR="006807F0">
        <w:rPr>
          <w:rFonts w:hint="eastAsia"/>
          <w:sz w:val="22"/>
        </w:rPr>
        <w:t>私の座右の銘です。</w:t>
      </w:r>
      <w:r w:rsidR="00536924">
        <w:rPr>
          <w:rFonts w:hint="eastAsia"/>
          <w:sz w:val="22"/>
        </w:rPr>
        <w:t>〔戎記〕</w:t>
      </w:r>
    </w:p>
    <w:p w:rsidR="0014247F" w:rsidRDefault="0014247F">
      <w:pPr>
        <w:rPr>
          <w:sz w:val="22"/>
        </w:rPr>
      </w:pPr>
      <w:r>
        <w:rPr>
          <w:rFonts w:hint="eastAsia"/>
          <w:sz w:val="22"/>
        </w:rPr>
        <w:t>〔二月資源回収実績〕</w:t>
      </w:r>
    </w:p>
    <w:tbl>
      <w:tblPr>
        <w:tblStyle w:val="a7"/>
        <w:tblpPr w:leftFromText="142" w:rightFromText="142" w:vertAnchor="text" w:tblpX="-154" w:tblpY="1"/>
        <w:tblW w:w="3114" w:type="dxa"/>
        <w:tblLayout w:type="fixed"/>
        <w:tblLook w:val="04A0" w:firstRow="1" w:lastRow="0" w:firstColumn="1" w:lastColumn="0" w:noHBand="0" w:noVBand="1"/>
      </w:tblPr>
      <w:tblGrid>
        <w:gridCol w:w="1129"/>
        <w:gridCol w:w="993"/>
        <w:gridCol w:w="992"/>
      </w:tblGrid>
      <w:tr w:rsidR="0014247F" w:rsidTr="002F37F9">
        <w:trPr>
          <w:trHeight w:val="416"/>
        </w:trPr>
        <w:tc>
          <w:tcPr>
            <w:tcW w:w="1129" w:type="dxa"/>
          </w:tcPr>
          <w:p w:rsidR="0014247F" w:rsidRPr="004C153F" w:rsidRDefault="004C153F">
            <w:pPr>
              <w:rPr>
                <w:sz w:val="20"/>
                <w:szCs w:val="20"/>
              </w:rPr>
            </w:pPr>
            <w:r w:rsidRPr="004C153F">
              <w:rPr>
                <w:rFonts w:hint="eastAsia"/>
                <w:sz w:val="20"/>
                <w:szCs w:val="20"/>
              </w:rPr>
              <w:t>新聞</w:t>
            </w:r>
          </w:p>
        </w:tc>
        <w:tc>
          <w:tcPr>
            <w:tcW w:w="993" w:type="dxa"/>
          </w:tcPr>
          <w:p w:rsidR="002F37F9" w:rsidRPr="004C153F" w:rsidRDefault="002F37F9">
            <w:pPr>
              <w:rPr>
                <w:sz w:val="20"/>
                <w:szCs w:val="20"/>
              </w:rPr>
            </w:pPr>
            <w:r>
              <w:rPr>
                <w:rFonts w:hint="eastAsia"/>
                <w:sz w:val="20"/>
                <w:szCs w:val="20"/>
              </w:rPr>
              <w:t>2,760kg</w:t>
            </w:r>
          </w:p>
        </w:tc>
        <w:tc>
          <w:tcPr>
            <w:tcW w:w="992" w:type="dxa"/>
          </w:tcPr>
          <w:p w:rsidR="0014247F" w:rsidRPr="004C153F" w:rsidRDefault="004C153F">
            <w:pPr>
              <w:rPr>
                <w:sz w:val="18"/>
                <w:szCs w:val="18"/>
              </w:rPr>
            </w:pPr>
            <w:r w:rsidRPr="004C153F">
              <w:rPr>
                <w:rFonts w:hint="eastAsia"/>
                <w:sz w:val="18"/>
                <w:szCs w:val="18"/>
              </w:rPr>
              <w:t>16,560</w:t>
            </w:r>
            <w:r w:rsidRPr="004C153F">
              <w:rPr>
                <w:rFonts w:hint="eastAsia"/>
                <w:sz w:val="18"/>
                <w:szCs w:val="18"/>
              </w:rPr>
              <w:t>円</w:t>
            </w:r>
          </w:p>
        </w:tc>
      </w:tr>
      <w:tr w:rsidR="0014247F" w:rsidTr="002F37F9">
        <w:tc>
          <w:tcPr>
            <w:tcW w:w="1129" w:type="dxa"/>
          </w:tcPr>
          <w:p w:rsidR="0014247F" w:rsidRDefault="004C153F">
            <w:pPr>
              <w:rPr>
                <w:sz w:val="22"/>
              </w:rPr>
            </w:pPr>
            <w:r>
              <w:rPr>
                <w:rFonts w:hint="eastAsia"/>
                <w:sz w:val="22"/>
              </w:rPr>
              <w:t>雑誌</w:t>
            </w:r>
          </w:p>
        </w:tc>
        <w:tc>
          <w:tcPr>
            <w:tcW w:w="993" w:type="dxa"/>
          </w:tcPr>
          <w:p w:rsidR="0014247F" w:rsidRDefault="004C153F" w:rsidP="004C153F">
            <w:pPr>
              <w:ind w:firstLineChars="100" w:firstLine="220"/>
              <w:rPr>
                <w:sz w:val="22"/>
              </w:rPr>
            </w:pPr>
            <w:r>
              <w:rPr>
                <w:rFonts w:hint="eastAsia"/>
                <w:sz w:val="22"/>
              </w:rPr>
              <w:t>240</w:t>
            </w:r>
          </w:p>
        </w:tc>
        <w:tc>
          <w:tcPr>
            <w:tcW w:w="992" w:type="dxa"/>
          </w:tcPr>
          <w:p w:rsidR="0014247F" w:rsidRDefault="004C153F">
            <w:pPr>
              <w:rPr>
                <w:sz w:val="22"/>
              </w:rPr>
            </w:pPr>
            <w:r>
              <w:rPr>
                <w:rFonts w:hint="eastAsia"/>
                <w:sz w:val="22"/>
              </w:rPr>
              <w:t xml:space="preserve"> 720</w:t>
            </w:r>
            <w:r>
              <w:rPr>
                <w:rFonts w:hint="eastAsia"/>
                <w:sz w:val="22"/>
              </w:rPr>
              <w:t>円</w:t>
            </w:r>
          </w:p>
        </w:tc>
      </w:tr>
      <w:tr w:rsidR="0014247F" w:rsidTr="002F37F9">
        <w:tc>
          <w:tcPr>
            <w:tcW w:w="1129" w:type="dxa"/>
          </w:tcPr>
          <w:p w:rsidR="0014247F" w:rsidRPr="004C153F" w:rsidRDefault="004C153F">
            <w:pPr>
              <w:rPr>
                <w:szCs w:val="21"/>
              </w:rPr>
            </w:pPr>
            <w:r w:rsidRPr="004C153F">
              <w:rPr>
                <w:rFonts w:hint="eastAsia"/>
                <w:szCs w:val="21"/>
              </w:rPr>
              <w:t>段ボール</w:t>
            </w:r>
          </w:p>
        </w:tc>
        <w:tc>
          <w:tcPr>
            <w:tcW w:w="993" w:type="dxa"/>
          </w:tcPr>
          <w:p w:rsidR="0014247F" w:rsidRDefault="004C153F" w:rsidP="002F37F9">
            <w:pPr>
              <w:ind w:firstLineChars="50" w:firstLine="110"/>
              <w:rPr>
                <w:sz w:val="22"/>
              </w:rPr>
            </w:pPr>
            <w:r>
              <w:rPr>
                <w:rFonts w:hint="eastAsia"/>
                <w:sz w:val="22"/>
              </w:rPr>
              <w:t>1.220</w:t>
            </w:r>
          </w:p>
        </w:tc>
        <w:tc>
          <w:tcPr>
            <w:tcW w:w="992" w:type="dxa"/>
          </w:tcPr>
          <w:p w:rsidR="0014247F" w:rsidRDefault="004C153F">
            <w:pPr>
              <w:rPr>
                <w:sz w:val="22"/>
              </w:rPr>
            </w:pPr>
            <w:r>
              <w:rPr>
                <w:sz w:val="22"/>
              </w:rPr>
              <w:t>4,880</w:t>
            </w:r>
          </w:p>
        </w:tc>
      </w:tr>
      <w:tr w:rsidR="0014247F" w:rsidTr="002F37F9">
        <w:tc>
          <w:tcPr>
            <w:tcW w:w="1129" w:type="dxa"/>
          </w:tcPr>
          <w:p w:rsidR="0014247F" w:rsidRDefault="004C153F">
            <w:pPr>
              <w:rPr>
                <w:sz w:val="22"/>
              </w:rPr>
            </w:pPr>
            <w:r w:rsidRPr="004C153F">
              <w:rPr>
                <w:rFonts w:hint="eastAsia"/>
                <w:sz w:val="18"/>
                <w:szCs w:val="18"/>
              </w:rPr>
              <w:t>牛乳パック</w:t>
            </w:r>
          </w:p>
        </w:tc>
        <w:tc>
          <w:tcPr>
            <w:tcW w:w="993" w:type="dxa"/>
          </w:tcPr>
          <w:p w:rsidR="0014247F" w:rsidRDefault="002F37F9">
            <w:pPr>
              <w:rPr>
                <w:sz w:val="22"/>
              </w:rPr>
            </w:pPr>
            <w:r>
              <w:rPr>
                <w:rFonts w:hint="eastAsia"/>
                <w:sz w:val="22"/>
              </w:rPr>
              <w:t xml:space="preserve">   30</w:t>
            </w:r>
          </w:p>
        </w:tc>
        <w:tc>
          <w:tcPr>
            <w:tcW w:w="992" w:type="dxa"/>
          </w:tcPr>
          <w:p w:rsidR="0014247F" w:rsidRDefault="002F37F9">
            <w:pPr>
              <w:rPr>
                <w:sz w:val="22"/>
              </w:rPr>
            </w:pPr>
            <w:r>
              <w:rPr>
                <w:rFonts w:hint="eastAsia"/>
                <w:sz w:val="22"/>
              </w:rPr>
              <w:t xml:space="preserve">  150</w:t>
            </w:r>
          </w:p>
        </w:tc>
      </w:tr>
      <w:tr w:rsidR="0014247F" w:rsidTr="002F37F9">
        <w:tc>
          <w:tcPr>
            <w:tcW w:w="1129" w:type="dxa"/>
          </w:tcPr>
          <w:p w:rsidR="0014247F" w:rsidRDefault="002F37F9">
            <w:pPr>
              <w:rPr>
                <w:sz w:val="22"/>
              </w:rPr>
            </w:pPr>
            <w:r>
              <w:rPr>
                <w:rFonts w:hint="eastAsia"/>
                <w:sz w:val="22"/>
              </w:rPr>
              <w:t>アルミ缶</w:t>
            </w:r>
          </w:p>
        </w:tc>
        <w:tc>
          <w:tcPr>
            <w:tcW w:w="993" w:type="dxa"/>
          </w:tcPr>
          <w:p w:rsidR="0014247F" w:rsidRDefault="002F37F9" w:rsidP="002F37F9">
            <w:pPr>
              <w:ind w:firstLineChars="150" w:firstLine="330"/>
              <w:rPr>
                <w:sz w:val="22"/>
              </w:rPr>
            </w:pPr>
            <w:r>
              <w:rPr>
                <w:sz w:val="22"/>
              </w:rPr>
              <w:t>17</w:t>
            </w:r>
          </w:p>
        </w:tc>
        <w:tc>
          <w:tcPr>
            <w:tcW w:w="992" w:type="dxa"/>
          </w:tcPr>
          <w:p w:rsidR="0014247F" w:rsidRDefault="002F37F9">
            <w:pPr>
              <w:rPr>
                <w:sz w:val="22"/>
              </w:rPr>
            </w:pPr>
            <w:r>
              <w:rPr>
                <w:rFonts w:hint="eastAsia"/>
                <w:sz w:val="22"/>
              </w:rPr>
              <w:t xml:space="preserve">  680</w:t>
            </w:r>
          </w:p>
        </w:tc>
      </w:tr>
      <w:tr w:rsidR="0014247F" w:rsidTr="002F37F9">
        <w:tc>
          <w:tcPr>
            <w:tcW w:w="1129" w:type="dxa"/>
          </w:tcPr>
          <w:p w:rsidR="0014247F" w:rsidRDefault="002F37F9">
            <w:pPr>
              <w:rPr>
                <w:sz w:val="22"/>
              </w:rPr>
            </w:pPr>
            <w:r>
              <w:rPr>
                <w:rFonts w:hint="eastAsia"/>
                <w:sz w:val="22"/>
              </w:rPr>
              <w:t>布類</w:t>
            </w:r>
          </w:p>
        </w:tc>
        <w:tc>
          <w:tcPr>
            <w:tcW w:w="993" w:type="dxa"/>
          </w:tcPr>
          <w:p w:rsidR="0014247F" w:rsidRDefault="002F37F9">
            <w:pPr>
              <w:rPr>
                <w:sz w:val="22"/>
              </w:rPr>
            </w:pPr>
            <w:r>
              <w:rPr>
                <w:rFonts w:hint="eastAsia"/>
                <w:sz w:val="22"/>
              </w:rPr>
              <w:t xml:space="preserve">　　</w:t>
            </w:r>
            <w:r>
              <w:rPr>
                <w:rFonts w:hint="eastAsia"/>
                <w:sz w:val="22"/>
              </w:rPr>
              <w:t>0</w:t>
            </w:r>
          </w:p>
        </w:tc>
        <w:tc>
          <w:tcPr>
            <w:tcW w:w="992" w:type="dxa"/>
          </w:tcPr>
          <w:p w:rsidR="0014247F" w:rsidRDefault="002F37F9">
            <w:pPr>
              <w:rPr>
                <w:sz w:val="22"/>
              </w:rPr>
            </w:pPr>
            <w:r>
              <w:rPr>
                <w:rFonts w:hint="eastAsia"/>
                <w:sz w:val="22"/>
              </w:rPr>
              <w:t xml:space="preserve">　　</w:t>
            </w:r>
            <w:r>
              <w:rPr>
                <w:rFonts w:hint="eastAsia"/>
                <w:sz w:val="22"/>
              </w:rPr>
              <w:t>0</w:t>
            </w:r>
          </w:p>
        </w:tc>
      </w:tr>
      <w:tr w:rsidR="0014247F" w:rsidTr="002F37F9">
        <w:tc>
          <w:tcPr>
            <w:tcW w:w="1129" w:type="dxa"/>
          </w:tcPr>
          <w:p w:rsidR="0014247F" w:rsidRPr="002F37F9" w:rsidRDefault="002F37F9">
            <w:pPr>
              <w:rPr>
                <w:sz w:val="20"/>
                <w:szCs w:val="20"/>
              </w:rPr>
            </w:pPr>
            <w:r w:rsidRPr="002F37F9">
              <w:rPr>
                <w:rFonts w:hint="eastAsia"/>
                <w:sz w:val="20"/>
                <w:szCs w:val="20"/>
              </w:rPr>
              <w:t>計</w:t>
            </w:r>
          </w:p>
        </w:tc>
        <w:tc>
          <w:tcPr>
            <w:tcW w:w="993" w:type="dxa"/>
          </w:tcPr>
          <w:p w:rsidR="0014247F" w:rsidRPr="002F37F9" w:rsidRDefault="002F37F9" w:rsidP="002F37F9">
            <w:pPr>
              <w:ind w:firstLineChars="50" w:firstLine="90"/>
              <w:rPr>
                <w:sz w:val="18"/>
                <w:szCs w:val="18"/>
              </w:rPr>
            </w:pPr>
            <w:r w:rsidRPr="002F37F9">
              <w:rPr>
                <w:rFonts w:hint="eastAsia"/>
                <w:sz w:val="18"/>
                <w:szCs w:val="18"/>
              </w:rPr>
              <w:t>4304kg</w:t>
            </w:r>
          </w:p>
        </w:tc>
        <w:tc>
          <w:tcPr>
            <w:tcW w:w="992" w:type="dxa"/>
          </w:tcPr>
          <w:p w:rsidR="0014247F" w:rsidRPr="002F37F9" w:rsidRDefault="002F37F9">
            <w:pPr>
              <w:rPr>
                <w:sz w:val="18"/>
                <w:szCs w:val="18"/>
              </w:rPr>
            </w:pPr>
            <w:r w:rsidRPr="002F37F9">
              <w:rPr>
                <w:rFonts w:hint="eastAsia"/>
                <w:sz w:val="18"/>
                <w:szCs w:val="18"/>
              </w:rPr>
              <w:t>23.320</w:t>
            </w:r>
            <w:r w:rsidRPr="002F37F9">
              <w:rPr>
                <w:rFonts w:hint="eastAsia"/>
                <w:sz w:val="18"/>
                <w:szCs w:val="18"/>
              </w:rPr>
              <w:t>円</w:t>
            </w:r>
          </w:p>
        </w:tc>
      </w:tr>
      <w:tr w:rsidR="0014247F" w:rsidTr="002F37F9">
        <w:tc>
          <w:tcPr>
            <w:tcW w:w="1129" w:type="dxa"/>
          </w:tcPr>
          <w:p w:rsidR="0014247F" w:rsidRDefault="002F37F9">
            <w:pPr>
              <w:rPr>
                <w:sz w:val="22"/>
              </w:rPr>
            </w:pPr>
            <w:r>
              <w:rPr>
                <w:rFonts w:hint="eastAsia"/>
                <w:sz w:val="22"/>
              </w:rPr>
              <w:t>前年比</w:t>
            </w:r>
          </w:p>
        </w:tc>
        <w:tc>
          <w:tcPr>
            <w:tcW w:w="993" w:type="dxa"/>
          </w:tcPr>
          <w:p w:rsidR="0014247F" w:rsidRDefault="0014247F">
            <w:pPr>
              <w:rPr>
                <w:sz w:val="22"/>
              </w:rPr>
            </w:pPr>
          </w:p>
        </w:tc>
        <w:tc>
          <w:tcPr>
            <w:tcW w:w="992" w:type="dxa"/>
          </w:tcPr>
          <w:p w:rsidR="0014247F" w:rsidRDefault="002F37F9">
            <w:pPr>
              <w:rPr>
                <w:sz w:val="22"/>
              </w:rPr>
            </w:pPr>
            <w:r>
              <w:rPr>
                <w:rFonts w:hint="eastAsia"/>
                <w:sz w:val="22"/>
              </w:rPr>
              <w:t>86</w:t>
            </w:r>
            <w:r>
              <w:rPr>
                <w:rFonts w:hint="eastAsia"/>
                <w:sz w:val="22"/>
              </w:rPr>
              <w:t>％</w:t>
            </w:r>
          </w:p>
        </w:tc>
      </w:tr>
    </w:tbl>
    <w:p w:rsidR="0014247F" w:rsidRPr="004C153F" w:rsidRDefault="0009177E">
      <w:pPr>
        <w:rPr>
          <w:sz w:val="22"/>
        </w:rPr>
      </w:pPr>
      <w:r>
        <w:rPr>
          <w:rFonts w:hint="eastAsia"/>
          <w:sz w:val="22"/>
        </w:rPr>
        <w:t>＊</w:t>
      </w:r>
      <w:r w:rsidR="00D171AF">
        <w:rPr>
          <w:rFonts w:hint="eastAsia"/>
          <w:sz w:val="22"/>
        </w:rPr>
        <w:t>二月より</w:t>
      </w:r>
      <w:r w:rsidR="00001BFE">
        <w:rPr>
          <w:rFonts w:hint="eastAsia"/>
          <w:sz w:val="22"/>
        </w:rPr>
        <w:t>ペットボトルは回収不可</w:t>
      </w:r>
      <w:r w:rsidR="00D171AF">
        <w:rPr>
          <w:rFonts w:hint="eastAsia"/>
          <w:sz w:val="22"/>
        </w:rPr>
        <w:t>にとなりました。</w:t>
      </w:r>
    </w:p>
    <w:p w:rsidR="00472902" w:rsidRDefault="0014247F">
      <w:pPr>
        <w:rPr>
          <w:sz w:val="22"/>
        </w:rPr>
      </w:pPr>
      <w:r>
        <w:rPr>
          <w:rFonts w:hint="eastAsia"/>
          <w:sz w:val="22"/>
        </w:rPr>
        <w:t>〇お悔やみ</w:t>
      </w:r>
    </w:p>
    <w:p w:rsidR="0014247F"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十一月二十九日　二班</w:t>
      </w:r>
    </w:p>
    <w:p w:rsidR="0014247F"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坂東克彦さん</w:t>
      </w:r>
    </w:p>
    <w:p w:rsidR="00472902"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弔問　　戎　　　会長</w:t>
      </w:r>
    </w:p>
    <w:p w:rsidR="0014247F"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一月十五日　　　六班</w:t>
      </w:r>
    </w:p>
    <w:p w:rsidR="0014247F"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横川恒代さん</w:t>
      </w:r>
    </w:p>
    <w:p w:rsidR="00CA0DA6" w:rsidRDefault="0014247F"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弔問　　戎　　　会長</w:t>
      </w:r>
    </w:p>
    <w:p w:rsidR="00F7477C" w:rsidRDefault="00F7477C"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三月十日</w:t>
      </w:r>
      <w:r w:rsidR="00B83DCA">
        <w:rPr>
          <w:rFonts w:hint="eastAsia"/>
          <w:sz w:val="22"/>
        </w:rPr>
        <w:t xml:space="preserve">　　　　五班</w:t>
      </w:r>
    </w:p>
    <w:p w:rsidR="00B83DCA" w:rsidRDefault="00B83DCA" w:rsidP="0014247F">
      <w:pPr>
        <w:pBdr>
          <w:top w:val="single" w:sz="4" w:space="1" w:color="auto"/>
          <w:left w:val="single" w:sz="4" w:space="0" w:color="auto"/>
          <w:bottom w:val="single" w:sz="4" w:space="1" w:color="auto"/>
          <w:right w:val="single" w:sz="4" w:space="4" w:color="auto"/>
        </w:pBdr>
        <w:rPr>
          <w:sz w:val="22"/>
        </w:rPr>
      </w:pPr>
      <w:r>
        <w:rPr>
          <w:rFonts w:hint="eastAsia"/>
          <w:sz w:val="22"/>
        </w:rPr>
        <w:t xml:space="preserve">　　浅田盾子さん</w:t>
      </w:r>
    </w:p>
    <w:p w:rsidR="00472902" w:rsidRPr="005168AC" w:rsidRDefault="00B83DCA" w:rsidP="005168AC">
      <w:pPr>
        <w:pBdr>
          <w:top w:val="single" w:sz="4" w:space="1" w:color="auto"/>
          <w:left w:val="single" w:sz="4" w:space="0" w:color="auto"/>
          <w:bottom w:val="single" w:sz="4" w:space="1" w:color="auto"/>
          <w:right w:val="single" w:sz="4" w:space="4" w:color="auto"/>
        </w:pBdr>
        <w:rPr>
          <w:sz w:val="22"/>
        </w:rPr>
      </w:pPr>
      <w:r>
        <w:rPr>
          <w:rFonts w:hint="eastAsia"/>
          <w:sz w:val="22"/>
        </w:rPr>
        <w:t xml:space="preserve">　　弔問　　戎　　　会長</w:t>
      </w:r>
    </w:p>
    <w:sectPr w:rsidR="00472902" w:rsidRPr="005168AC" w:rsidSect="00A528C6">
      <w:headerReference w:type="default" r:id="rId10"/>
      <w:pgSz w:w="11906" w:h="16838"/>
      <w:pgMar w:top="1701" w:right="1701" w:bottom="1985" w:left="1701" w:header="1134"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EB" w:rsidRDefault="009669EB" w:rsidP="00A528C6">
      <w:r>
        <w:separator/>
      </w:r>
    </w:p>
  </w:endnote>
  <w:endnote w:type="continuationSeparator" w:id="0">
    <w:p w:rsidR="009669EB" w:rsidRDefault="009669EB" w:rsidP="00A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魚石行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EB" w:rsidRDefault="009669EB" w:rsidP="00A528C6">
      <w:r>
        <w:separator/>
      </w:r>
    </w:p>
  </w:footnote>
  <w:footnote w:type="continuationSeparator" w:id="0">
    <w:p w:rsidR="009669EB" w:rsidRDefault="009669EB" w:rsidP="00A5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90" w:rsidRDefault="00696390">
    <w:pPr>
      <w:pStyle w:val="a3"/>
    </w:pPr>
  </w:p>
  <w:p w:rsidR="00A528C6" w:rsidRDefault="00696390">
    <w:pPr>
      <w:pStyle w:val="a3"/>
    </w:pPr>
    <w:r>
      <w:rPr>
        <w:rFonts w:hint="eastAsia"/>
      </w:rPr>
      <w:t>第</w:t>
    </w:r>
    <w:r>
      <w:rPr>
        <w:rFonts w:hint="eastAsia"/>
      </w:rPr>
      <w:t>30</w:t>
    </w:r>
    <w:r>
      <w:rPr>
        <w:rFonts w:hint="eastAsia"/>
      </w:rPr>
      <w:t>号会報荒井山</w:t>
    </w:r>
    <w:r>
      <w:rPr>
        <w:rFonts w:hint="eastAsia"/>
      </w:rPr>
      <w:t xml:space="preserve">    </w:t>
    </w:r>
    <w:r>
      <w:rPr>
        <w:rFonts w:hint="eastAsia"/>
      </w:rPr>
      <w:t>☎</w:t>
    </w:r>
    <w:r>
      <w:rPr>
        <w:rFonts w:hint="eastAsia"/>
      </w:rPr>
      <w:t>621-6273</w:t>
    </w:r>
    <w:r>
      <w:t xml:space="preserve">    </w:t>
    </w:r>
    <w:r>
      <w:rPr>
        <w:rFonts w:hint="eastAsia"/>
      </w:rPr>
      <w:t>平成</w:t>
    </w:r>
    <w:r>
      <w:rPr>
        <w:rFonts w:hint="eastAsia"/>
      </w:rPr>
      <w:t>31</w:t>
    </w:r>
    <w:r>
      <w:rPr>
        <w:rFonts w:hint="eastAsia"/>
      </w:rPr>
      <w:t>年３月</w:t>
    </w:r>
    <w:r>
      <w:rPr>
        <w:rFonts w:hint="eastAsia"/>
      </w:rPr>
      <w:t>17</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2"/>
    <w:rsid w:val="00001BFE"/>
    <w:rsid w:val="0009177E"/>
    <w:rsid w:val="000B6DE1"/>
    <w:rsid w:val="000C275A"/>
    <w:rsid w:val="00120885"/>
    <w:rsid w:val="0014247F"/>
    <w:rsid w:val="00166D52"/>
    <w:rsid w:val="00254DA8"/>
    <w:rsid w:val="002C1C8F"/>
    <w:rsid w:val="002F37F9"/>
    <w:rsid w:val="00420B8A"/>
    <w:rsid w:val="00472902"/>
    <w:rsid w:val="00497F42"/>
    <w:rsid w:val="004C153F"/>
    <w:rsid w:val="004F2243"/>
    <w:rsid w:val="005168AC"/>
    <w:rsid w:val="0052267F"/>
    <w:rsid w:val="00530F04"/>
    <w:rsid w:val="00536924"/>
    <w:rsid w:val="005B3CC2"/>
    <w:rsid w:val="005C13BB"/>
    <w:rsid w:val="005D1864"/>
    <w:rsid w:val="00623CC9"/>
    <w:rsid w:val="0067764E"/>
    <w:rsid w:val="006807F0"/>
    <w:rsid w:val="00696390"/>
    <w:rsid w:val="006C05C2"/>
    <w:rsid w:val="0074478A"/>
    <w:rsid w:val="007466AE"/>
    <w:rsid w:val="00834AD1"/>
    <w:rsid w:val="008C2B52"/>
    <w:rsid w:val="009541B4"/>
    <w:rsid w:val="009669EB"/>
    <w:rsid w:val="009A756C"/>
    <w:rsid w:val="009F0C06"/>
    <w:rsid w:val="00A1388A"/>
    <w:rsid w:val="00A528C6"/>
    <w:rsid w:val="00A94624"/>
    <w:rsid w:val="00AB0B96"/>
    <w:rsid w:val="00AD5793"/>
    <w:rsid w:val="00B83DCA"/>
    <w:rsid w:val="00C3035A"/>
    <w:rsid w:val="00CA0DA6"/>
    <w:rsid w:val="00D171AF"/>
    <w:rsid w:val="00D5392B"/>
    <w:rsid w:val="00D5580E"/>
    <w:rsid w:val="00DE79CA"/>
    <w:rsid w:val="00E24002"/>
    <w:rsid w:val="00EB2031"/>
    <w:rsid w:val="00EE64DA"/>
    <w:rsid w:val="00F3749E"/>
    <w:rsid w:val="00F7477C"/>
    <w:rsid w:val="00F94176"/>
    <w:rsid w:val="00FF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C9ACF1-A461-4A0D-A94E-DA92308A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8C6"/>
    <w:pPr>
      <w:tabs>
        <w:tab w:val="center" w:pos="4252"/>
        <w:tab w:val="right" w:pos="8504"/>
      </w:tabs>
      <w:snapToGrid w:val="0"/>
    </w:pPr>
  </w:style>
  <w:style w:type="character" w:customStyle="1" w:styleId="a4">
    <w:name w:val="ヘッダー (文字)"/>
    <w:basedOn w:val="a0"/>
    <w:link w:val="a3"/>
    <w:uiPriority w:val="99"/>
    <w:rsid w:val="00A528C6"/>
  </w:style>
  <w:style w:type="paragraph" w:styleId="a5">
    <w:name w:val="footer"/>
    <w:basedOn w:val="a"/>
    <w:link w:val="a6"/>
    <w:uiPriority w:val="99"/>
    <w:unhideWhenUsed/>
    <w:rsid w:val="00A528C6"/>
    <w:pPr>
      <w:tabs>
        <w:tab w:val="center" w:pos="4252"/>
        <w:tab w:val="right" w:pos="8504"/>
      </w:tabs>
      <w:snapToGrid w:val="0"/>
    </w:pPr>
  </w:style>
  <w:style w:type="character" w:customStyle="1" w:styleId="a6">
    <w:name w:val="フッター (文字)"/>
    <w:basedOn w:val="a0"/>
    <w:link w:val="a5"/>
    <w:uiPriority w:val="99"/>
    <w:rsid w:val="00A528C6"/>
  </w:style>
  <w:style w:type="table" w:styleId="a7">
    <w:name w:val="Table Grid"/>
    <w:basedOn w:val="a1"/>
    <w:uiPriority w:val="39"/>
    <w:rsid w:val="0014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83DCA"/>
  </w:style>
  <w:style w:type="character" w:customStyle="1" w:styleId="a9">
    <w:name w:val="日付 (文字)"/>
    <w:basedOn w:val="a0"/>
    <w:link w:val="a8"/>
    <w:uiPriority w:val="99"/>
    <w:semiHidden/>
    <w:rsid w:val="00B8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5</cp:revision>
  <dcterms:created xsi:type="dcterms:W3CDTF">2019-02-26T06:16:00Z</dcterms:created>
  <dcterms:modified xsi:type="dcterms:W3CDTF">2019-03-17T08:03:00Z</dcterms:modified>
</cp:coreProperties>
</file>