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F0" w:rsidRDefault="00392729" w:rsidP="00B705EA">
      <w:pPr>
        <w:jc w:val="distribute"/>
        <w:rPr>
          <w:rFonts w:ascii="魚石行書" w:eastAsia="魚石行書" w:hAnsi="魚石行書"/>
          <w:sz w:val="52"/>
          <w:szCs w:val="52"/>
          <w:bdr w:val="single" w:sz="4" w:space="0" w:color="auto"/>
        </w:rPr>
      </w:pPr>
      <w:r w:rsidRPr="00392729">
        <w:rPr>
          <w:rFonts w:ascii="魚石行書" w:eastAsia="魚石行書" w:hAnsi="魚石行書" w:hint="eastAsia"/>
          <w:sz w:val="52"/>
          <w:szCs w:val="52"/>
          <w:bdr w:val="single" w:sz="4" w:space="0" w:color="auto"/>
        </w:rPr>
        <w:t>会報</w:t>
      </w:r>
      <w:r w:rsidR="003956F0">
        <w:rPr>
          <w:rFonts w:ascii="魚石行書" w:eastAsia="魚石行書" w:hAnsi="魚石行書" w:hint="eastAsia"/>
          <w:sz w:val="52"/>
          <w:szCs w:val="52"/>
          <w:bdr w:val="single" w:sz="4" w:space="0" w:color="auto"/>
        </w:rPr>
        <w:t>荒井山</w:t>
      </w:r>
    </w:p>
    <w:p w:rsidR="003956F0" w:rsidRPr="003956F0" w:rsidRDefault="003956F0">
      <w:pPr>
        <w:rPr>
          <w:rFonts w:asciiTheme="minorEastAsia" w:hAnsiTheme="minorEastAsia"/>
          <w:szCs w:val="21"/>
          <w:bdr w:val="single" w:sz="4" w:space="0" w:color="auto"/>
        </w:rPr>
      </w:pPr>
      <w:r w:rsidRPr="008D0FAA">
        <w:rPr>
          <w:rFonts w:asciiTheme="minorEastAsia" w:hAnsiTheme="minorEastAsia" w:hint="eastAsia"/>
          <w:sz w:val="22"/>
        </w:rPr>
        <w:t>五月二十日（日）今年度最初の役員班長会議が荒井山ハウス２Ｆで開催されました。</w:t>
      </w:r>
      <w:r w:rsidR="00542070" w:rsidRPr="008D0FAA">
        <w:rPr>
          <w:rFonts w:asciiTheme="minorEastAsia" w:hAnsiTheme="minorEastAsia" w:hint="eastAsia"/>
          <w:sz w:val="22"/>
        </w:rPr>
        <w:t>会長報告では班長の職務と各班の位置関係や昨年から</w:t>
      </w:r>
      <w:r w:rsidR="00476B5C">
        <w:rPr>
          <w:rFonts w:asciiTheme="minorEastAsia" w:hAnsiTheme="minorEastAsia" w:hint="eastAsia"/>
          <w:sz w:val="22"/>
        </w:rPr>
        <w:t>変更した</w:t>
      </w:r>
      <w:r w:rsidR="00542070" w:rsidRPr="008D0FAA">
        <w:rPr>
          <w:rFonts w:asciiTheme="minorEastAsia" w:hAnsiTheme="minorEastAsia" w:hint="eastAsia"/>
          <w:sz w:val="22"/>
        </w:rPr>
        <w:t>年間行事の説明、災害時の避難場所などの説明</w:t>
      </w:r>
      <w:r w:rsidR="00612F9C" w:rsidRPr="008D0FAA">
        <w:rPr>
          <w:rFonts w:asciiTheme="minorEastAsia" w:hAnsiTheme="minorEastAsia" w:hint="eastAsia"/>
          <w:sz w:val="22"/>
        </w:rPr>
        <w:t>等</w:t>
      </w:r>
      <w:r w:rsidR="00476B5C">
        <w:rPr>
          <w:rFonts w:asciiTheme="minorEastAsia" w:hAnsiTheme="minorEastAsia" w:hint="eastAsia"/>
          <w:sz w:val="22"/>
        </w:rPr>
        <w:t>も</w:t>
      </w:r>
      <w:r w:rsidR="00542070" w:rsidRPr="008D0FAA">
        <w:rPr>
          <w:rFonts w:asciiTheme="minorEastAsia" w:hAnsiTheme="minorEastAsia" w:hint="eastAsia"/>
          <w:sz w:val="22"/>
        </w:rPr>
        <w:t>ありました</w:t>
      </w:r>
      <w:r w:rsidR="00612F9C" w:rsidRPr="008D0FAA">
        <w:rPr>
          <w:rFonts w:asciiTheme="minorEastAsia" w:hAnsiTheme="minorEastAsia" w:hint="eastAsia"/>
          <w:sz w:val="22"/>
        </w:rPr>
        <w:t>。また</w:t>
      </w:r>
      <w:r w:rsidR="00542070" w:rsidRPr="008D0FAA">
        <w:rPr>
          <w:rFonts w:asciiTheme="minorEastAsia" w:hAnsiTheme="minorEastAsia" w:hint="eastAsia"/>
          <w:sz w:val="22"/>
        </w:rPr>
        <w:t>今年度から</w:t>
      </w:r>
      <w:r w:rsidR="00612F9C" w:rsidRPr="008D0FAA">
        <w:rPr>
          <w:rFonts w:asciiTheme="minorEastAsia" w:hAnsiTheme="minorEastAsia" w:hint="eastAsia"/>
          <w:sz w:val="22"/>
        </w:rPr>
        <w:t>運</w:t>
      </w:r>
      <w:r w:rsidR="00542070" w:rsidRPr="008D0FAA">
        <w:rPr>
          <w:rFonts w:asciiTheme="minorEastAsia" w:hAnsiTheme="minorEastAsia" w:hint="eastAsia"/>
          <w:sz w:val="22"/>
        </w:rPr>
        <w:t>用されているサポーター制度</w:t>
      </w:r>
      <w:r w:rsidR="00612F9C" w:rsidRPr="008D0FAA">
        <w:rPr>
          <w:rFonts w:asciiTheme="minorEastAsia" w:hAnsiTheme="minorEastAsia" w:hint="eastAsia"/>
          <w:sz w:val="22"/>
        </w:rPr>
        <w:t>による回覧版の現状や交通指導員についても質疑がなされました。今後</w:t>
      </w:r>
      <w:r w:rsidR="008D0FAA" w:rsidRPr="008D0FAA">
        <w:rPr>
          <w:rFonts w:asciiTheme="minorEastAsia" w:hAnsiTheme="minorEastAsia" w:hint="eastAsia"/>
          <w:sz w:val="22"/>
        </w:rPr>
        <w:t>予定されている七夕祭りやラジオ体操、グランドゴルフや女性部の各種活動にも例年より多くのサポーターの方のお手伝いをお願いし、荒井山倶楽部の発展を目指し、自力による広報札幌の配布</w:t>
      </w:r>
      <w:r w:rsidR="00D22743">
        <w:rPr>
          <w:rFonts w:asciiTheme="minorEastAsia" w:hAnsiTheme="minorEastAsia" w:hint="eastAsia"/>
          <w:sz w:val="22"/>
        </w:rPr>
        <w:t>ができるよう各班の充実等</w:t>
      </w:r>
      <w:r w:rsidR="008D0FAA" w:rsidRPr="008D0FAA">
        <w:rPr>
          <w:rFonts w:asciiTheme="minorEastAsia" w:hAnsiTheme="minorEastAsia" w:hint="eastAsia"/>
          <w:sz w:val="22"/>
        </w:rPr>
        <w:t>、より住みやすい町内会にすべく努力する方針を確認しました</w:t>
      </w:r>
      <w:r w:rsidR="008D0FAA">
        <w:rPr>
          <w:rFonts w:asciiTheme="minorEastAsia" w:hAnsiTheme="minorEastAsia" w:hint="eastAsia"/>
          <w:szCs w:val="21"/>
        </w:rPr>
        <w:t>。</w:t>
      </w:r>
    </w:p>
    <w:p w:rsidR="003956F0" w:rsidRPr="009E78C4" w:rsidRDefault="009E78C4" w:rsidP="00101191">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sidRPr="009E78C4">
        <w:rPr>
          <w:rFonts w:asciiTheme="minorEastAsia" w:hAnsiTheme="minorEastAsia" w:hint="eastAsia"/>
          <w:szCs w:val="21"/>
          <w:bdr w:val="single" w:sz="4" w:space="0" w:color="auto"/>
        </w:rPr>
        <w:t>広報部発行第一回役員班長会</w:t>
      </w:r>
      <w:r>
        <w:rPr>
          <w:rFonts w:asciiTheme="minorEastAsia" w:hAnsiTheme="minorEastAsia" w:hint="eastAsia"/>
          <w:szCs w:val="21"/>
          <w:bdr w:val="single" w:sz="4" w:space="0" w:color="auto"/>
        </w:rPr>
        <w:t>議</w:t>
      </w:r>
      <w:r>
        <w:rPr>
          <w:rFonts w:asciiTheme="minorEastAsia" w:hAnsiTheme="minorEastAsia" w:hint="eastAsia"/>
          <w:szCs w:val="21"/>
        </w:rPr>
        <w:t>〔議事録ダイジェスト版〕</w:t>
      </w:r>
    </w:p>
    <w:p w:rsidR="006756DE" w:rsidRDefault="009E78C4" w:rsidP="00101191">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○会長報告</w:t>
      </w:r>
      <w:r w:rsidR="006756DE">
        <w:rPr>
          <w:rFonts w:asciiTheme="minorEastAsia" w:hAnsiTheme="minorEastAsia" w:hint="eastAsia"/>
          <w:szCs w:val="21"/>
        </w:rPr>
        <w:t>：個人情報の注意点</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 xml:space="preserve">　目的の明示と対象者の同意が必要</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○班長紹介</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一班：野原班長：二班古野班長</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三班和田班長・四班成田班長</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五班酒井班長・六班井神班長</w:t>
      </w:r>
    </w:p>
    <w:p w:rsidR="006756DE"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七班・大塚班長・八班嶺田班長</w:t>
      </w:r>
    </w:p>
    <w:p w:rsidR="00B91A13"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九班佐藤班長・十班泉班長・</w:t>
      </w:r>
    </w:p>
    <w:p w:rsidR="00B91A13"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一班・中村班長・十二班長</w:t>
      </w:r>
      <w:r w:rsidR="00B91A13">
        <w:rPr>
          <w:rFonts w:asciiTheme="minorEastAsia" w:hAnsiTheme="minorEastAsia" w:hint="eastAsia"/>
          <w:szCs w:val="21"/>
        </w:rPr>
        <w:t>三</w:t>
      </w:r>
      <w:r w:rsidR="002F5979">
        <w:rPr>
          <w:rFonts w:asciiTheme="minorEastAsia" w:hAnsiTheme="minorEastAsia" w:hint="eastAsia"/>
          <w:szCs w:val="21"/>
        </w:rPr>
        <w:t>上</w:t>
      </w:r>
    </w:p>
    <w:p w:rsidR="00B91A13"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清孝班長・十三班角田班長・</w:t>
      </w:r>
    </w:p>
    <w:p w:rsidR="00B91A13" w:rsidRDefault="006756DE"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十四班松田班長・・栗林十五</w:t>
      </w:r>
      <w:r w:rsidR="002F5979">
        <w:rPr>
          <w:rFonts w:asciiTheme="minorEastAsia" w:hAnsiTheme="minorEastAsia" w:hint="eastAsia"/>
          <w:szCs w:val="21"/>
        </w:rPr>
        <w:t>班</w:t>
      </w:r>
    </w:p>
    <w:p w:rsidR="00B91A13" w:rsidRDefault="00B91A13"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長・宮崎十六班長・曾根十七</w:t>
      </w:r>
    </w:p>
    <w:p w:rsidR="006756DE" w:rsidRPr="006756DE" w:rsidRDefault="00B91A13" w:rsidP="00101191">
      <w:pPr>
        <w:pBdr>
          <w:top w:val="single" w:sz="4" w:space="1" w:color="auto"/>
          <w:left w:val="single" w:sz="4" w:space="4" w:color="auto"/>
          <w:bottom w:val="single" w:sz="4" w:space="1" w:color="auto"/>
          <w:right w:val="single" w:sz="4" w:space="4" w:color="auto"/>
        </w:pBdr>
        <w:ind w:left="210" w:hangingChars="100" w:hanging="210"/>
        <w:rPr>
          <w:rFonts w:asciiTheme="minorEastAsia" w:hAnsiTheme="minorEastAsia"/>
          <w:szCs w:val="21"/>
        </w:rPr>
      </w:pPr>
      <w:r>
        <w:rPr>
          <w:rFonts w:asciiTheme="minorEastAsia" w:hAnsiTheme="minorEastAsia" w:hint="eastAsia"/>
          <w:szCs w:val="21"/>
        </w:rPr>
        <w:t>班長・十八班アームズ管理室</w:t>
      </w:r>
    </w:p>
    <w:p w:rsidR="003956F0" w:rsidRPr="00B91A13" w:rsidRDefault="00B91A13" w:rsidP="00101191">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魚石行書" w:eastAsia="魚石行書" w:hAnsi="魚石行書" w:hint="eastAsia"/>
          <w:szCs w:val="21"/>
        </w:rPr>
        <w:t>○</w:t>
      </w:r>
      <w:r>
        <w:rPr>
          <w:rFonts w:asciiTheme="minorEastAsia" w:hAnsiTheme="minorEastAsia" w:hint="eastAsia"/>
          <w:szCs w:val="21"/>
        </w:rPr>
        <w:t>班長職務：領収書・領収簿・加入届の説明</w:t>
      </w:r>
    </w:p>
    <w:p w:rsidR="003956F0" w:rsidRPr="00B91A13" w:rsidRDefault="00B91A13" w:rsidP="00101191">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rPr>
        <w:t>○特別会員：東亜工業・荒井山簡易郵便局・エクサム・幸福の科学・札幌聖心女子学院・宮の森幼稚園・札幌振興公社・聖恩</w:t>
      </w:r>
      <w:r w:rsidR="00B705EA">
        <w:rPr>
          <w:rFonts w:asciiTheme="minorEastAsia" w:hAnsiTheme="minorEastAsia" w:hint="eastAsia"/>
          <w:szCs w:val="21"/>
        </w:rPr>
        <w:t>寺・ら</w:t>
      </w:r>
      <w:r>
        <w:rPr>
          <w:rFonts w:asciiTheme="minorEastAsia" w:hAnsiTheme="minorEastAsia" w:hint="eastAsia"/>
          <w:szCs w:val="21"/>
        </w:rPr>
        <w:t>ら宮の森・</w:t>
      </w:r>
      <w:r w:rsidR="0088115D">
        <w:rPr>
          <w:rFonts w:asciiTheme="minorEastAsia" w:hAnsiTheme="minorEastAsia" w:hint="eastAsia"/>
          <w:szCs w:val="21"/>
        </w:rPr>
        <w:t>ベンジャミ48</w:t>
      </w:r>
      <w:r w:rsidR="0088115D">
        <w:rPr>
          <w:rFonts w:asciiTheme="minorEastAsia" w:hAnsiTheme="minorEastAsia" w:hint="eastAsia"/>
          <w:szCs w:val="21"/>
        </w:rPr>
        <w:t>ホールディング</w:t>
      </w:r>
      <w:r w:rsidR="002F5979">
        <w:rPr>
          <w:rFonts w:asciiTheme="minorEastAsia" w:hAnsiTheme="minorEastAsia"/>
          <w:szCs w:val="21"/>
        </w:rPr>
        <w:t xml:space="preserve"> </w:t>
      </w:r>
    </w:p>
    <w:p w:rsidR="003956F0" w:rsidRPr="0088115D" w:rsidRDefault="0088115D">
      <w:pPr>
        <w:rPr>
          <w:rFonts w:asciiTheme="minorEastAsia" w:hAnsiTheme="minorEastAsia"/>
          <w:szCs w:val="21"/>
          <w:bdr w:val="single" w:sz="4" w:space="0" w:color="auto"/>
        </w:rPr>
      </w:pPr>
      <w:r>
        <w:rPr>
          <w:rFonts w:asciiTheme="minorEastAsia" w:hAnsiTheme="minorEastAsia" w:hint="eastAsia"/>
          <w:szCs w:val="21"/>
        </w:rPr>
        <w:t>○</w:t>
      </w:r>
      <w:r w:rsidR="002F5979">
        <w:rPr>
          <w:rFonts w:asciiTheme="minorEastAsia" w:hAnsiTheme="minorEastAsia" w:hint="eastAsia"/>
          <w:szCs w:val="21"/>
        </w:rPr>
        <w:t>会員情報</w:t>
      </w:r>
      <w:r>
        <w:rPr>
          <w:rFonts w:asciiTheme="minorEastAsia" w:hAnsiTheme="minorEastAsia" w:hint="eastAsia"/>
          <w:szCs w:val="21"/>
        </w:rPr>
        <w:t>については最新の情報の提供を望みたい。〔十七班〕</w:t>
      </w:r>
    </w:p>
    <w:p w:rsidR="003956F0" w:rsidRDefault="0088115D">
      <w:pPr>
        <w:rPr>
          <w:rFonts w:asciiTheme="minorEastAsia" w:hAnsiTheme="minorEastAsia"/>
          <w:szCs w:val="21"/>
        </w:rPr>
      </w:pPr>
      <w:r>
        <w:rPr>
          <w:rFonts w:ascii="魚石行書" w:eastAsia="魚石行書" w:hAnsi="魚石行書" w:hint="eastAsia"/>
          <w:szCs w:val="21"/>
        </w:rPr>
        <w:t>○</w:t>
      </w:r>
      <w:r>
        <w:rPr>
          <w:rFonts w:asciiTheme="minorEastAsia" w:hAnsiTheme="minorEastAsia" w:hint="eastAsia"/>
          <w:szCs w:val="21"/>
        </w:rPr>
        <w:t>町内会入会パンフと入会勧めを頂きたい。</w:t>
      </w:r>
      <w:r w:rsidR="002F5979">
        <w:rPr>
          <w:rFonts w:asciiTheme="minorEastAsia" w:hAnsiTheme="minorEastAsia" w:hint="eastAsia"/>
          <w:szCs w:val="21"/>
        </w:rPr>
        <w:t>（八班長）</w:t>
      </w:r>
    </w:p>
    <w:p w:rsidR="0088115D" w:rsidRDefault="0088115D">
      <w:pPr>
        <w:rPr>
          <w:rFonts w:asciiTheme="minorEastAsia" w:hAnsiTheme="minorEastAsia"/>
          <w:szCs w:val="21"/>
        </w:rPr>
      </w:pPr>
      <w:r>
        <w:rPr>
          <w:rFonts w:asciiTheme="minorEastAsia" w:hAnsiTheme="minorEastAsia" w:hint="eastAsia"/>
          <w:szCs w:val="21"/>
        </w:rPr>
        <w:t>○</w:t>
      </w:r>
      <w:r w:rsidR="007B4932">
        <w:rPr>
          <w:rFonts w:asciiTheme="minorEastAsia" w:hAnsiTheme="minorEastAsia" w:hint="eastAsia"/>
          <w:szCs w:val="21"/>
        </w:rPr>
        <w:t>会費集金の際の班長の証書が欲しい→会報にて掲載告知</w:t>
      </w:r>
    </w:p>
    <w:p w:rsidR="007B4932" w:rsidRDefault="007B4932">
      <w:pPr>
        <w:rPr>
          <w:rFonts w:asciiTheme="minorEastAsia" w:hAnsiTheme="minorEastAsia"/>
          <w:szCs w:val="21"/>
        </w:rPr>
      </w:pPr>
      <w:r>
        <w:rPr>
          <w:rFonts w:asciiTheme="minorEastAsia" w:hAnsiTheme="minorEastAsia" w:hint="eastAsia"/>
          <w:szCs w:val="21"/>
        </w:rPr>
        <w:t>○災害時の避難について</w:t>
      </w:r>
    </w:p>
    <w:p w:rsidR="007B4932" w:rsidRPr="0088115D" w:rsidRDefault="007B4932">
      <w:pPr>
        <w:rPr>
          <w:rFonts w:asciiTheme="minorEastAsia" w:hAnsiTheme="minorEastAsia"/>
          <w:szCs w:val="21"/>
          <w:bdr w:val="single" w:sz="4" w:space="0" w:color="auto"/>
        </w:rPr>
      </w:pPr>
      <w:r>
        <w:rPr>
          <w:rFonts w:asciiTheme="minorEastAsia" w:hAnsiTheme="minorEastAsia" w:hint="eastAsia"/>
          <w:szCs w:val="21"/>
        </w:rPr>
        <w:t>当町内会の避難場所である、宮の森中学校及び大倉山小学校はいずれも条件付き避難となっているので、状況によっては一時的な身の安全を確保する堅牢な建物への避難誘導が必要で、今後の避難選択肢に中規模のマンションや介護施設や正心館などの大型施設への避難協力を町内会として推進していきたい。</w:t>
      </w:r>
    </w:p>
    <w:p w:rsidR="003956F0" w:rsidRPr="00B91A13" w:rsidRDefault="007B4932">
      <w:pPr>
        <w:rPr>
          <w:rFonts w:asciiTheme="minorEastAsia" w:hAnsiTheme="minorEastAsia"/>
          <w:szCs w:val="21"/>
          <w:bdr w:val="single" w:sz="4" w:space="0" w:color="auto"/>
        </w:rPr>
      </w:pPr>
      <w:r>
        <w:rPr>
          <w:rFonts w:asciiTheme="minorEastAsia" w:hAnsiTheme="minorEastAsia" w:hint="eastAsia"/>
          <w:szCs w:val="21"/>
        </w:rPr>
        <w:t>○現在ある十八の班の分区を</w:t>
      </w:r>
      <w:r w:rsidR="005D7813">
        <w:rPr>
          <w:rFonts w:asciiTheme="minorEastAsia" w:hAnsiTheme="minorEastAsia" w:hint="eastAsia"/>
          <w:szCs w:val="21"/>
        </w:rPr>
        <w:t>サポーターの力を借り</w:t>
      </w:r>
      <w:r w:rsidR="002F5979">
        <w:rPr>
          <w:rFonts w:asciiTheme="minorEastAsia" w:hAnsiTheme="minorEastAsia" w:hint="eastAsia"/>
          <w:szCs w:val="21"/>
        </w:rPr>
        <w:t>、</w:t>
      </w:r>
      <w:r w:rsidR="005D7813">
        <w:rPr>
          <w:rFonts w:asciiTheme="minorEastAsia" w:hAnsiTheme="minorEastAsia" w:hint="eastAsia"/>
          <w:szCs w:val="21"/>
        </w:rPr>
        <w:t>班</w:t>
      </w:r>
      <w:r>
        <w:rPr>
          <w:rFonts w:asciiTheme="minorEastAsia" w:hAnsiTheme="minorEastAsia" w:hint="eastAsia"/>
          <w:szCs w:val="21"/>
        </w:rPr>
        <w:t>の充実</w:t>
      </w:r>
      <w:r w:rsidR="005D7813">
        <w:rPr>
          <w:rFonts w:asciiTheme="minorEastAsia" w:hAnsiTheme="minorEastAsia" w:hint="eastAsia"/>
          <w:szCs w:val="21"/>
        </w:rPr>
        <w:t>や</w:t>
      </w:r>
      <w:r>
        <w:rPr>
          <w:rFonts w:asciiTheme="minorEastAsia" w:hAnsiTheme="minorEastAsia" w:hint="eastAsia"/>
          <w:szCs w:val="21"/>
        </w:rPr>
        <w:t>広報札幌などの自力配布や紅い羽根の募金などにも活用できるような体制の強化を図りたい。</w:t>
      </w:r>
    </w:p>
    <w:p w:rsidR="003956F0" w:rsidRPr="005D7813"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魚石行書" w:eastAsia="魚石行書" w:hAnsi="魚石行書" w:hint="eastAsia"/>
          <w:szCs w:val="21"/>
        </w:rPr>
        <w:t>○</w:t>
      </w:r>
      <w:r>
        <w:rPr>
          <w:rFonts w:asciiTheme="minorEastAsia" w:hAnsiTheme="minorEastAsia" w:hint="eastAsia"/>
          <w:szCs w:val="21"/>
        </w:rPr>
        <w:t>各部報告</w:t>
      </w:r>
    </w:p>
    <w:p w:rsidR="003956F0" w:rsidRPr="005D7813"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bdr w:val="single" w:sz="4" w:space="0" w:color="auto"/>
        </w:rPr>
        <w:t>女性部</w:t>
      </w:r>
      <w:r>
        <w:rPr>
          <w:rFonts w:asciiTheme="minorEastAsia" w:hAnsiTheme="minorEastAsia" w:hint="eastAsia"/>
          <w:szCs w:val="21"/>
        </w:rPr>
        <w:t>五月二十八支笏湖温泉バスツアー・夏休み頃陶芸教室・九月ヨガ教室・秋頃温泉バス</w:t>
      </w:r>
    </w:p>
    <w:p w:rsidR="003956F0"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七夕など男性陣の応援を期待</w:t>
      </w:r>
    </w:p>
    <w:p w:rsidR="005D7813"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○厚生部七夕7/29/8/</w:t>
      </w:r>
      <w:r>
        <w:rPr>
          <w:rFonts w:asciiTheme="minorEastAsia" w:hAnsiTheme="minorEastAsia"/>
          <w:szCs w:val="21"/>
        </w:rPr>
        <w:t>5</w:t>
      </w:r>
      <w:r>
        <w:rPr>
          <w:rFonts w:asciiTheme="minorEastAsia" w:hAnsiTheme="minorEastAsia" w:hint="eastAsia"/>
          <w:szCs w:val="21"/>
        </w:rPr>
        <w:t>いずれかラジオ体操7/25前後スタート</w:t>
      </w:r>
      <w:r w:rsidR="002F5979">
        <w:rPr>
          <w:rFonts w:asciiTheme="minorEastAsia" w:hAnsiTheme="minorEastAsia" w:hint="eastAsia"/>
          <w:szCs w:val="21"/>
        </w:rPr>
        <w:t>・</w:t>
      </w:r>
      <w:r>
        <w:rPr>
          <w:rFonts w:asciiTheme="minorEastAsia" w:hAnsiTheme="minorEastAsia" w:hint="eastAsia"/>
          <w:szCs w:val="21"/>
        </w:rPr>
        <w:t>敬老の日75・80・90・100</w:t>
      </w:r>
      <w:r w:rsidR="002F5979">
        <w:rPr>
          <w:rFonts w:asciiTheme="minorEastAsia" w:hAnsiTheme="minorEastAsia" w:hint="eastAsia"/>
          <w:szCs w:val="21"/>
        </w:rPr>
        <w:t>歳</w:t>
      </w:r>
      <w:r>
        <w:rPr>
          <w:rFonts w:asciiTheme="minorEastAsia" w:hAnsiTheme="minorEastAsia" w:hint="eastAsia"/>
          <w:szCs w:val="21"/>
        </w:rPr>
        <w:t>対象で商品券を贈呈</w:t>
      </w:r>
    </w:p>
    <w:p w:rsidR="005D7813"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○広報部八月中旬に</w:t>
      </w:r>
      <w:r w:rsidR="002F5979">
        <w:rPr>
          <w:rFonts w:asciiTheme="minorEastAsia" w:hAnsiTheme="minorEastAsia" w:hint="eastAsia"/>
          <w:szCs w:val="21"/>
        </w:rPr>
        <w:t>九十</w:t>
      </w:r>
      <w:r>
        <w:rPr>
          <w:rFonts w:asciiTheme="minorEastAsia" w:hAnsiTheme="minorEastAsia" w:hint="eastAsia"/>
          <w:szCs w:val="21"/>
        </w:rPr>
        <w:t>号発行</w:t>
      </w:r>
    </w:p>
    <w:p w:rsidR="005D7813" w:rsidRDefault="005D7813"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rPr>
        <w:t>○衛生部</w:t>
      </w:r>
      <w:r w:rsidR="00E0469B">
        <w:rPr>
          <w:rFonts w:asciiTheme="minorEastAsia" w:hAnsiTheme="minorEastAsia" w:hint="eastAsia"/>
          <w:szCs w:val="21"/>
        </w:rPr>
        <w:t>：ゴミステション一基二万円補助</w:t>
      </w:r>
    </w:p>
    <w:p w:rsidR="00B705EA" w:rsidRDefault="00E0469B"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Theme="minorEastAsia" w:hAnsiTheme="minorEastAsia" w:hint="eastAsia"/>
          <w:szCs w:val="21"/>
          <w:bdr w:val="single" w:sz="4" w:space="0" w:color="auto"/>
        </w:rPr>
        <w:t>会計部</w:t>
      </w:r>
      <w:r>
        <w:rPr>
          <w:rFonts w:asciiTheme="minorEastAsia" w:hAnsiTheme="minorEastAsia" w:hint="eastAsia"/>
          <w:szCs w:val="21"/>
        </w:rPr>
        <w:t>九月</w:t>
      </w:r>
      <w:r w:rsidR="002F5979">
        <w:rPr>
          <w:rFonts w:asciiTheme="minorEastAsia" w:hAnsiTheme="minorEastAsia" w:hint="eastAsia"/>
          <w:szCs w:val="21"/>
        </w:rPr>
        <w:t>・</w:t>
      </w:r>
      <w:r>
        <w:rPr>
          <w:rFonts w:asciiTheme="minorEastAsia" w:hAnsiTheme="minorEastAsia" w:hint="eastAsia"/>
          <w:szCs w:val="21"/>
        </w:rPr>
        <w:t>十月</w:t>
      </w:r>
      <w:r w:rsidR="002F5979">
        <w:rPr>
          <w:rFonts w:asciiTheme="minorEastAsia" w:hAnsiTheme="minorEastAsia" w:hint="eastAsia"/>
          <w:szCs w:val="21"/>
        </w:rPr>
        <w:t>に</w:t>
      </w:r>
      <w:r>
        <w:rPr>
          <w:rFonts w:asciiTheme="minorEastAsia" w:hAnsiTheme="minorEastAsia" w:hint="eastAsia"/>
          <w:szCs w:val="21"/>
        </w:rPr>
        <w:t>会費の回収</w:t>
      </w:r>
      <w:r w:rsidR="00B705EA">
        <w:rPr>
          <w:rFonts w:asciiTheme="minorEastAsia" w:hAnsiTheme="minorEastAsia" w:hint="eastAsia"/>
          <w:szCs w:val="21"/>
        </w:rPr>
        <w:t>○保安施設部今年度予算十万</w:t>
      </w:r>
    </w:p>
    <w:p w:rsidR="00B705EA" w:rsidRPr="00E0469B" w:rsidRDefault="00B705EA"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rPr>
        <w:t>街路灯は一基五万、電気代は四千円かかる。防災フェスティバル八月二十六日</w:t>
      </w:r>
    </w:p>
    <w:p w:rsidR="00B705EA" w:rsidRDefault="00B705EA"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魚石行書" w:eastAsia="魚石行書" w:hAnsi="魚石行書" w:hint="eastAsia"/>
          <w:szCs w:val="21"/>
        </w:rPr>
        <w:t>○</w:t>
      </w:r>
      <w:r>
        <w:rPr>
          <w:rFonts w:asciiTheme="minorEastAsia" w:hAnsiTheme="minorEastAsia" w:hint="eastAsia"/>
          <w:szCs w:val="21"/>
        </w:rPr>
        <w:t>荒井山倶楽部毎週水曜実施</w:t>
      </w:r>
    </w:p>
    <w:p w:rsidR="00B705EA" w:rsidRPr="00E0469B" w:rsidRDefault="00B705EA"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rPr>
        <w:t>カラオケ（三週目らくら）麻雀</w:t>
      </w:r>
    </w:p>
    <w:p w:rsidR="00B705EA" w:rsidRDefault="00B705EA" w:rsidP="00B705EA">
      <w:pPr>
        <w:pBdr>
          <w:top w:val="single" w:sz="4" w:space="1" w:color="auto"/>
          <w:left w:val="single" w:sz="4" w:space="4" w:color="auto"/>
          <w:bottom w:val="single" w:sz="4" w:space="1" w:color="auto"/>
          <w:right w:val="single" w:sz="4" w:space="4" w:color="auto"/>
        </w:pBdr>
        <w:rPr>
          <w:rFonts w:asciiTheme="minorEastAsia" w:hAnsiTheme="minorEastAsia"/>
          <w:szCs w:val="21"/>
        </w:rPr>
      </w:pPr>
      <w:r>
        <w:rPr>
          <w:rFonts w:ascii="魚石行書" w:eastAsia="魚石行書" w:hAnsi="魚石行書" w:hint="eastAsia"/>
          <w:szCs w:val="21"/>
        </w:rPr>
        <w:t>○</w:t>
      </w:r>
      <w:r>
        <w:rPr>
          <w:rFonts w:asciiTheme="minorEastAsia" w:hAnsiTheme="minorEastAsia" w:hint="eastAsia"/>
          <w:szCs w:val="21"/>
        </w:rPr>
        <w:t>グランドゴルフ</w:t>
      </w:r>
    </w:p>
    <w:p w:rsidR="00B705EA" w:rsidRPr="00E0469B" w:rsidRDefault="00B705EA"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rPr>
        <w:t>五月二十七日、七月・九月予定</w:t>
      </w:r>
    </w:p>
    <w:p w:rsidR="00E0469B" w:rsidRPr="002F5979" w:rsidRDefault="00E0469B" w:rsidP="00B705EA">
      <w:pPr>
        <w:pBdr>
          <w:top w:val="single" w:sz="4" w:space="1" w:color="auto"/>
          <w:left w:val="single" w:sz="4" w:space="4" w:color="auto"/>
          <w:bottom w:val="single" w:sz="4" w:space="1" w:color="auto"/>
          <w:right w:val="single" w:sz="4" w:space="4" w:color="auto"/>
        </w:pBdr>
        <w:rPr>
          <w:rFonts w:asciiTheme="minorEastAsia" w:hAnsiTheme="minorEastAsia"/>
          <w:szCs w:val="21"/>
          <w:bdr w:val="single" w:sz="4" w:space="0" w:color="auto"/>
        </w:rPr>
      </w:pPr>
      <w:r>
        <w:rPr>
          <w:rFonts w:asciiTheme="minorEastAsia" w:hAnsiTheme="minorEastAsia" w:hint="eastAsia"/>
          <w:szCs w:val="21"/>
        </w:rPr>
        <w:t>をお願いしたい。</w:t>
      </w:r>
    </w:p>
    <w:p w:rsidR="003956F0" w:rsidRPr="002F5979" w:rsidRDefault="002F5979">
      <w:pPr>
        <w:rPr>
          <w:rFonts w:asciiTheme="minorEastAsia" w:hAnsiTheme="minorEastAsia" w:cs="Tahoma"/>
          <w:szCs w:val="21"/>
          <w:bdr w:val="single" w:sz="4" w:space="0" w:color="auto"/>
        </w:rPr>
      </w:pPr>
      <w:r>
        <w:rPr>
          <w:rFonts w:ascii="魚石行書" w:eastAsia="魚石行書" w:hAnsi="魚石行書" w:hint="eastAsia"/>
          <w:szCs w:val="21"/>
        </w:rPr>
        <w:t>○</w:t>
      </w:r>
      <w:r>
        <w:rPr>
          <w:rFonts w:asciiTheme="minorEastAsia" w:hAnsiTheme="minorEastAsia" w:hint="eastAsia"/>
          <w:szCs w:val="21"/>
        </w:rPr>
        <w:t>七夕・太鼓練習七月より</w:t>
      </w:r>
    </w:p>
    <w:p w:rsidR="003956F0" w:rsidRPr="00D22743" w:rsidRDefault="00364D5C">
      <w:pPr>
        <w:rPr>
          <w:rFonts w:ascii="魚石行書" w:eastAsia="魚石行書" w:hAnsi="魚石行書"/>
          <w:sz w:val="22"/>
          <w:bdr w:val="single" w:sz="4" w:space="0" w:color="auto"/>
        </w:rPr>
      </w:pPr>
      <w:r>
        <w:rPr>
          <w:rFonts w:ascii="魚石行書" w:eastAsia="魚石行書" w:hAnsi="魚石行書"/>
          <w:noProof/>
          <w:szCs w:val="21"/>
          <w:bdr w:val="single" w:sz="4" w:space="0" w:color="auto"/>
        </w:rPr>
        <w:lastRenderedPageBreak/>
        <w:drawing>
          <wp:inline distT="0" distB="0" distL="0" distR="0">
            <wp:extent cx="2577522" cy="1933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年荒井山緑地開花.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7747" cy="1933744"/>
                    </a:xfrm>
                    <a:prstGeom prst="rect">
                      <a:avLst/>
                    </a:prstGeom>
                  </pic:spPr>
                </pic:pic>
              </a:graphicData>
            </a:graphic>
          </wp:inline>
        </w:drawing>
      </w:r>
      <w:r>
        <w:rPr>
          <w:rFonts w:ascii="魚石行書" w:eastAsia="魚石行書" w:hAnsi="魚石行書"/>
          <w:noProof/>
          <w:szCs w:val="21"/>
          <w:bdr w:val="single" w:sz="4" w:space="0" w:color="auto"/>
        </w:rPr>
        <w:drawing>
          <wp:inline distT="0" distB="0" distL="0" distR="0">
            <wp:extent cx="2504732" cy="1878971"/>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平成30年度総会.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80" cy="1879232"/>
                    </a:xfrm>
                    <a:prstGeom prst="rect">
                      <a:avLst/>
                    </a:prstGeom>
                  </pic:spPr>
                </pic:pic>
              </a:graphicData>
            </a:graphic>
          </wp:inline>
        </w:drawing>
      </w:r>
      <w:r>
        <w:rPr>
          <w:rFonts w:ascii="魚石行書" w:eastAsia="魚石行書" w:hAnsi="魚石行書"/>
          <w:noProof/>
          <w:szCs w:val="21"/>
          <w:bdr w:val="single" w:sz="4" w:space="0" w:color="auto"/>
        </w:rPr>
        <w:drawing>
          <wp:inline distT="0" distB="0" distL="0" distR="0">
            <wp:extent cx="2615614" cy="1962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平成30年度懇親会.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6574" cy="1962870"/>
                    </a:xfrm>
                    <a:prstGeom prst="rect">
                      <a:avLst/>
                    </a:prstGeom>
                  </pic:spPr>
                </pic:pic>
              </a:graphicData>
            </a:graphic>
          </wp:inline>
        </w:drawing>
      </w:r>
      <w:r w:rsidR="0096438D">
        <w:rPr>
          <w:rFonts w:ascii="魚石行書" w:eastAsia="魚石行書" w:hAnsi="魚石行書"/>
          <w:noProof/>
          <w:szCs w:val="21"/>
          <w:bdr w:val="single" w:sz="4" w:space="0" w:color="auto"/>
        </w:rPr>
        <w:drawing>
          <wp:inline distT="0" distB="0" distL="0" distR="0">
            <wp:extent cx="2514035" cy="1885950"/>
            <wp:effectExtent l="0" t="0" r="63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lageMaker_20180509_160752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5404" cy="1886977"/>
                    </a:xfrm>
                    <a:prstGeom prst="rect">
                      <a:avLst/>
                    </a:prstGeom>
                  </pic:spPr>
                </pic:pic>
              </a:graphicData>
            </a:graphic>
          </wp:inline>
        </w:drawing>
      </w:r>
      <w:r w:rsidR="009D415B">
        <w:rPr>
          <w:rFonts w:asciiTheme="minorEastAsia" w:hAnsiTheme="minorEastAsia" w:hint="eastAsia"/>
          <w:szCs w:val="21"/>
          <w:bdr w:val="single" w:sz="4" w:space="0" w:color="auto"/>
        </w:rPr>
        <w:t>コラム荒井山</w:t>
      </w:r>
      <w:r w:rsidR="009D415B">
        <w:rPr>
          <w:rFonts w:asciiTheme="minorEastAsia" w:hAnsiTheme="minorEastAsia" w:hint="eastAsia"/>
          <w:szCs w:val="21"/>
        </w:rPr>
        <w:t>卓球の世界選手権</w:t>
      </w:r>
      <w:r w:rsidR="009D415B" w:rsidRPr="00D22743">
        <w:rPr>
          <w:rFonts w:asciiTheme="minorEastAsia" w:hAnsiTheme="minorEastAsia" w:hint="eastAsia"/>
          <w:sz w:val="22"/>
        </w:rPr>
        <w:t>で十四歳の張本</w:t>
      </w:r>
      <w:r w:rsidR="00AF5C74" w:rsidRPr="00D22743">
        <w:rPr>
          <w:rFonts w:asciiTheme="minorEastAsia" w:hAnsiTheme="minorEastAsia" w:hint="eastAsia"/>
          <w:sz w:val="22"/>
        </w:rPr>
        <w:t>智和選手、十七歳の伊藤美誠のすごさは目を見張った。伊藤選手は百五十センチでの美誠パンチ・逆チキータで中国選手を翻弄させた</w:t>
      </w:r>
      <w:r w:rsidR="003403BE" w:rsidRPr="00D22743">
        <w:rPr>
          <w:rFonts w:asciiTheme="minorEastAsia" w:hAnsiTheme="minorEastAsia" w:hint="eastAsia"/>
          <w:sz w:val="22"/>
        </w:rPr>
        <w:t>。</w:t>
      </w:r>
      <w:r w:rsidR="00AF5C74" w:rsidRPr="00D22743">
        <w:rPr>
          <w:rFonts w:asciiTheme="minorEastAsia" w:hAnsiTheme="minorEastAsia" w:hint="eastAsia"/>
          <w:sz w:val="22"/>
        </w:rPr>
        <w:t>スポーツは小柄な選手は不利とされるがそれを見事に跳ね返し、小柄な</w:t>
      </w:r>
      <w:r w:rsidR="005B3E08" w:rsidRPr="00D22743">
        <w:rPr>
          <w:rFonts w:asciiTheme="minorEastAsia" w:hAnsiTheme="minorEastAsia" w:hint="eastAsia"/>
          <w:sz w:val="22"/>
        </w:rPr>
        <w:t>日本人達に勇気を与えてくれた。卓球は進化のスポーツで昔のペンホルダーでのドライブやツッツキ</w:t>
      </w:r>
      <w:r w:rsidR="00A24F00" w:rsidRPr="00D22743">
        <w:rPr>
          <w:rFonts w:asciiTheme="minorEastAsia" w:hAnsiTheme="minorEastAsia" w:hint="eastAsia"/>
          <w:sz w:val="22"/>
        </w:rPr>
        <w:t>・カットだけ</w:t>
      </w:r>
      <w:r w:rsidR="005B3E08" w:rsidRPr="00D22743">
        <w:rPr>
          <w:rFonts w:asciiTheme="minorEastAsia" w:hAnsiTheme="minorEastAsia" w:hint="eastAsia"/>
          <w:sz w:val="22"/>
        </w:rPr>
        <w:t>では通用しない。</w:t>
      </w:r>
    </w:p>
    <w:p w:rsidR="00D22743" w:rsidRDefault="005B3E08" w:rsidP="0031692E">
      <w:pPr>
        <w:rPr>
          <w:rFonts w:asciiTheme="minorEastAsia" w:hAnsiTheme="minorEastAsia"/>
          <w:szCs w:val="21"/>
        </w:rPr>
      </w:pPr>
      <w:r w:rsidRPr="00D22743">
        <w:rPr>
          <w:rFonts w:asciiTheme="minorEastAsia" w:hAnsiTheme="minorEastAsia" w:hint="eastAsia"/>
          <w:sz w:val="22"/>
        </w:rPr>
        <w:t>日々の研鑽や練習のほかに何よりも大切なことは</w:t>
      </w:r>
      <w:r w:rsidR="00674CC5" w:rsidRPr="00D22743">
        <w:rPr>
          <w:rFonts w:asciiTheme="minorEastAsia" w:hAnsiTheme="minorEastAsia" w:hint="eastAsia"/>
          <w:sz w:val="22"/>
        </w:rPr>
        <w:t>どんな壁でも超えて見せる勇気を持つ</w:t>
      </w:r>
      <w:r w:rsidR="00A24F00" w:rsidRPr="00D22743">
        <w:rPr>
          <w:rFonts w:asciiTheme="minorEastAsia" w:hAnsiTheme="minorEastAsia" w:hint="eastAsia"/>
          <w:sz w:val="22"/>
        </w:rPr>
        <w:t>という事</w:t>
      </w:r>
      <w:r w:rsidR="00674CC5" w:rsidRPr="00D22743">
        <w:rPr>
          <w:rFonts w:asciiTheme="minorEastAsia" w:hAnsiTheme="minorEastAsia" w:hint="eastAsia"/>
          <w:sz w:val="22"/>
        </w:rPr>
        <w:t>を教えてもらった気がする</w:t>
      </w:r>
      <w:r w:rsidR="00A24F00" w:rsidRPr="00D22743">
        <w:rPr>
          <w:rFonts w:asciiTheme="minorEastAsia" w:hAnsiTheme="minorEastAsia" w:hint="eastAsia"/>
          <w:sz w:val="22"/>
        </w:rPr>
        <w:t>。</w:t>
      </w:r>
      <w:r w:rsidR="00674CC5" w:rsidRPr="00D22743">
        <w:rPr>
          <w:rFonts w:asciiTheme="minorEastAsia" w:hAnsiTheme="minorEastAsia" w:hint="eastAsia"/>
          <w:sz w:val="22"/>
        </w:rPr>
        <w:t>まさに磨穿鉄硯（ませんてっけん）</w:t>
      </w:r>
      <w:r w:rsidR="00A24F00" w:rsidRPr="00D22743">
        <w:rPr>
          <w:rFonts w:asciiTheme="minorEastAsia" w:hAnsiTheme="minorEastAsia" w:hint="eastAsia"/>
          <w:sz w:val="22"/>
        </w:rPr>
        <w:t>町内会にある</w:t>
      </w:r>
      <w:r w:rsidR="00674CC5" w:rsidRPr="00D22743">
        <w:rPr>
          <w:rFonts w:asciiTheme="minorEastAsia" w:hAnsiTheme="minorEastAsia" w:hint="eastAsia"/>
          <w:sz w:val="22"/>
        </w:rPr>
        <w:t>目の前</w:t>
      </w:r>
      <w:r w:rsidR="00A24F00" w:rsidRPr="00D22743">
        <w:rPr>
          <w:rFonts w:asciiTheme="minorEastAsia" w:hAnsiTheme="minorEastAsia" w:hint="eastAsia"/>
          <w:sz w:val="22"/>
        </w:rPr>
        <w:t>の</w:t>
      </w:r>
      <w:r w:rsidR="00674CC5" w:rsidRPr="00D22743">
        <w:rPr>
          <w:rFonts w:asciiTheme="minorEastAsia" w:hAnsiTheme="minorEastAsia" w:hint="eastAsia"/>
          <w:sz w:val="22"/>
        </w:rPr>
        <w:t>難題</w:t>
      </w:r>
      <w:r w:rsidR="00A24F00" w:rsidRPr="00D22743">
        <w:rPr>
          <w:rFonts w:asciiTheme="minorEastAsia" w:hAnsiTheme="minorEastAsia" w:hint="eastAsia"/>
          <w:sz w:val="22"/>
        </w:rPr>
        <w:t>も</w:t>
      </w:r>
      <w:r w:rsidR="00674CC5" w:rsidRPr="00D22743">
        <w:rPr>
          <w:rFonts w:asciiTheme="minorEastAsia" w:hAnsiTheme="minorEastAsia" w:hint="eastAsia"/>
          <w:sz w:val="22"/>
        </w:rPr>
        <w:t>あきらめることなく成功するまで</w:t>
      </w:r>
      <w:r w:rsidR="00A24F00" w:rsidRPr="00D22743">
        <w:rPr>
          <w:rFonts w:asciiTheme="minorEastAsia" w:hAnsiTheme="minorEastAsia" w:hint="eastAsia"/>
          <w:sz w:val="22"/>
        </w:rPr>
        <w:t>続ける意思を持って熱意で取り組みたいと思った。</w:t>
      </w:r>
      <w:r w:rsidR="005E2068" w:rsidRPr="00D22743">
        <w:rPr>
          <w:rFonts w:asciiTheme="minorEastAsia" w:hAnsiTheme="minorEastAsia" w:hint="eastAsia"/>
          <w:sz w:val="22"/>
        </w:rPr>
        <w:t>（</w:t>
      </w:r>
      <w:r w:rsidR="005E2068">
        <w:rPr>
          <w:rFonts w:asciiTheme="minorEastAsia" w:hAnsiTheme="minorEastAsia" w:hint="eastAsia"/>
          <w:szCs w:val="21"/>
        </w:rPr>
        <w:t>戎記</w:t>
      </w:r>
      <w:r w:rsidR="00D22743">
        <w:rPr>
          <w:rFonts w:asciiTheme="minorEastAsia" w:hAnsiTheme="minorEastAsia"/>
          <w:szCs w:val="21"/>
        </w:rPr>
        <w:t>）</w:t>
      </w:r>
    </w:p>
    <w:p w:rsidR="003956F0" w:rsidRPr="00D22743" w:rsidRDefault="006D793D" w:rsidP="0031692E">
      <w:pPr>
        <w:rPr>
          <w:rFonts w:asciiTheme="minorEastAsia" w:hAnsiTheme="minorEastAsia"/>
          <w:szCs w:val="21"/>
        </w:rPr>
      </w:pPr>
      <w:r w:rsidRPr="0031692E">
        <w:rPr>
          <w:rFonts w:asciiTheme="minorEastAsia" w:hAnsiTheme="minorEastAsia" w:hint="eastAsia"/>
          <w:b/>
          <w:szCs w:val="21"/>
        </w:rPr>
        <w:t>○回覧</w:t>
      </w:r>
      <w:r w:rsidR="00A1790F" w:rsidRPr="0031692E">
        <w:rPr>
          <w:rFonts w:asciiTheme="minorEastAsia" w:hAnsiTheme="minorEastAsia" w:hint="eastAsia"/>
          <w:b/>
          <w:szCs w:val="21"/>
        </w:rPr>
        <w:t>版の配達が五月より変わ</w:t>
      </w:r>
      <w:bookmarkStart w:id="0" w:name="_GoBack"/>
      <w:bookmarkEnd w:id="0"/>
      <w:r w:rsidR="00A1790F" w:rsidRPr="0031692E">
        <w:rPr>
          <w:rFonts w:asciiTheme="minorEastAsia" w:hAnsiTheme="minorEastAsia" w:hint="eastAsia"/>
          <w:b/>
          <w:szCs w:val="21"/>
        </w:rPr>
        <w:t>りました</w:t>
      </w:r>
      <w:r w:rsidR="00A1790F">
        <w:rPr>
          <w:rFonts w:asciiTheme="minorEastAsia" w:hAnsiTheme="minorEastAsia" w:hint="eastAsia"/>
          <w:szCs w:val="21"/>
        </w:rPr>
        <w:t>。三名のサポータ</w:t>
      </w:r>
      <w:r w:rsidR="00612F9C">
        <w:rPr>
          <w:rFonts w:asciiTheme="minorEastAsia" w:hAnsiTheme="minorEastAsia" w:hint="eastAsia"/>
          <w:szCs w:val="21"/>
        </w:rPr>
        <w:t>ー</w:t>
      </w:r>
      <w:r w:rsidR="00A1790F">
        <w:rPr>
          <w:rFonts w:asciiTheme="minorEastAsia" w:hAnsiTheme="minorEastAsia" w:hint="eastAsia"/>
          <w:szCs w:val="21"/>
        </w:rPr>
        <w:t>の方により班長さんにお届けしています</w:t>
      </w:r>
      <w:r w:rsidR="0031692E">
        <w:rPr>
          <w:rFonts w:asciiTheme="minorEastAsia" w:hAnsiTheme="minorEastAsia" w:hint="eastAsia"/>
          <w:szCs w:val="21"/>
        </w:rPr>
        <w:t>高橋敏子さん担当班</w:t>
      </w:r>
    </w:p>
    <w:p w:rsidR="00A1790F" w:rsidRPr="00A1790F" w:rsidRDefault="00A1790F" w:rsidP="00A1790F">
      <w:pPr>
        <w:ind w:left="105" w:hangingChars="50" w:hanging="105"/>
        <w:rPr>
          <w:rFonts w:asciiTheme="minorEastAsia" w:hAnsiTheme="minorEastAsia"/>
          <w:szCs w:val="21"/>
          <w:bdr w:val="single" w:sz="4" w:space="0" w:color="auto"/>
        </w:rPr>
      </w:pPr>
      <w:r>
        <w:rPr>
          <w:rFonts w:asciiTheme="minorEastAsia" w:hAnsiTheme="minorEastAsia" w:hint="eastAsia"/>
          <w:szCs w:val="21"/>
        </w:rPr>
        <w:t>一・二・四・五・十二・十三</w:t>
      </w:r>
    </w:p>
    <w:p w:rsidR="003956F0" w:rsidRPr="0031692E" w:rsidRDefault="0031692E">
      <w:pPr>
        <w:rPr>
          <w:rFonts w:asciiTheme="minorEastAsia" w:hAnsiTheme="minorEastAsia"/>
          <w:szCs w:val="21"/>
        </w:rPr>
      </w:pPr>
      <w:r w:rsidRPr="0031692E">
        <w:rPr>
          <w:rFonts w:asciiTheme="minorEastAsia" w:hAnsiTheme="minorEastAsia" w:hint="eastAsia"/>
          <w:szCs w:val="21"/>
        </w:rPr>
        <w:t>宮崎さん</w:t>
      </w:r>
      <w:r>
        <w:rPr>
          <w:rFonts w:asciiTheme="minorEastAsia" w:hAnsiTheme="minorEastAsia" w:hint="eastAsia"/>
          <w:szCs w:val="21"/>
        </w:rPr>
        <w:t>担当三・十・十七班</w:t>
      </w:r>
    </w:p>
    <w:p w:rsidR="003956F0" w:rsidRDefault="0031692E">
      <w:pPr>
        <w:rPr>
          <w:rFonts w:asciiTheme="minorEastAsia" w:hAnsiTheme="minorEastAsia"/>
          <w:szCs w:val="21"/>
        </w:rPr>
      </w:pPr>
      <w:r>
        <w:rPr>
          <w:rFonts w:asciiTheme="minorEastAsia" w:hAnsiTheme="minorEastAsia" w:hint="eastAsia"/>
          <w:szCs w:val="21"/>
        </w:rPr>
        <w:t>杉野さん担当六・七・八・九</w:t>
      </w:r>
    </w:p>
    <w:p w:rsidR="0031692E" w:rsidRDefault="0031692E">
      <w:pPr>
        <w:rPr>
          <w:rFonts w:asciiTheme="minorEastAsia" w:hAnsiTheme="minorEastAsia"/>
          <w:szCs w:val="21"/>
        </w:rPr>
      </w:pPr>
      <w:r>
        <w:rPr>
          <w:rFonts w:asciiTheme="minorEastAsia" w:hAnsiTheme="minorEastAsia" w:hint="eastAsia"/>
          <w:szCs w:val="21"/>
        </w:rPr>
        <w:t>十一・十四・十五班</w:t>
      </w:r>
    </w:p>
    <w:p w:rsidR="006D793D" w:rsidRDefault="00B15788">
      <w:pPr>
        <w:rPr>
          <w:rFonts w:asciiTheme="minorEastAsia" w:hAnsiTheme="minorEastAsia"/>
          <w:szCs w:val="21"/>
        </w:rPr>
      </w:pPr>
      <w:r>
        <w:rPr>
          <w:rFonts w:asciiTheme="minorEastAsia" w:hAnsiTheme="minorEastAsia" w:hint="eastAsia"/>
          <w:szCs w:val="21"/>
        </w:rPr>
        <w:t>〔四資</w:t>
      </w:r>
      <w:r w:rsidR="00291B50">
        <w:rPr>
          <w:rFonts w:asciiTheme="minorEastAsia" w:hAnsiTheme="minorEastAsia" w:hint="eastAsia"/>
          <w:szCs w:val="21"/>
        </w:rPr>
        <w:t>月</w:t>
      </w:r>
      <w:r>
        <w:rPr>
          <w:rFonts w:asciiTheme="minorEastAsia" w:hAnsiTheme="minorEastAsia" w:hint="eastAsia"/>
          <w:szCs w:val="21"/>
        </w:rPr>
        <w:t>源回収実績〕</w:t>
      </w:r>
    </w:p>
    <w:tbl>
      <w:tblPr>
        <w:tblStyle w:val="a7"/>
        <w:tblpPr w:leftFromText="142" w:rightFromText="142" w:vertAnchor="text" w:tblpY="1"/>
        <w:tblW w:w="0" w:type="auto"/>
        <w:tblLook w:val="04A0" w:firstRow="1" w:lastRow="0" w:firstColumn="1" w:lastColumn="0" w:noHBand="0" w:noVBand="1"/>
      </w:tblPr>
      <w:tblGrid>
        <w:gridCol w:w="986"/>
        <w:gridCol w:w="987"/>
        <w:gridCol w:w="987"/>
      </w:tblGrid>
      <w:tr w:rsidR="00291B50" w:rsidTr="00291B50">
        <w:tc>
          <w:tcPr>
            <w:tcW w:w="986" w:type="dxa"/>
          </w:tcPr>
          <w:p w:rsidR="00291B50" w:rsidRDefault="00291B50">
            <w:pPr>
              <w:rPr>
                <w:rFonts w:asciiTheme="minorEastAsia" w:hAnsiTheme="minorEastAsia" w:hint="eastAsia"/>
                <w:szCs w:val="21"/>
              </w:rPr>
            </w:pPr>
            <w:r>
              <w:rPr>
                <w:rFonts w:asciiTheme="minorEastAsia" w:hAnsiTheme="minorEastAsia" w:hint="eastAsia"/>
                <w:szCs w:val="21"/>
              </w:rPr>
              <w:t>新聞</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2,810kg</w:t>
            </w:r>
          </w:p>
        </w:tc>
        <w:tc>
          <w:tcPr>
            <w:tcW w:w="987" w:type="dxa"/>
          </w:tcPr>
          <w:p w:rsidR="00291B50" w:rsidRPr="00291B50" w:rsidRDefault="00291B50">
            <w:pPr>
              <w:rPr>
                <w:rFonts w:asciiTheme="minorEastAsia" w:hAnsiTheme="minorEastAsia"/>
                <w:sz w:val="18"/>
                <w:szCs w:val="18"/>
              </w:rPr>
            </w:pPr>
            <w:r>
              <w:rPr>
                <w:rFonts w:asciiTheme="minorEastAsia" w:hAnsiTheme="minorEastAsia" w:hint="eastAsia"/>
                <w:szCs w:val="21"/>
              </w:rPr>
              <w:t>16.860</w:t>
            </w:r>
          </w:p>
        </w:tc>
      </w:tr>
      <w:tr w:rsidR="00291B50" w:rsidTr="00291B50">
        <w:tc>
          <w:tcPr>
            <w:tcW w:w="986" w:type="dxa"/>
          </w:tcPr>
          <w:p w:rsidR="00291B50" w:rsidRDefault="00291B50">
            <w:pPr>
              <w:rPr>
                <w:rFonts w:asciiTheme="minorEastAsia" w:hAnsiTheme="minorEastAsia"/>
                <w:szCs w:val="21"/>
              </w:rPr>
            </w:pPr>
            <w:r>
              <w:rPr>
                <w:rFonts w:asciiTheme="minorEastAsia" w:hAnsiTheme="minorEastAsia" w:hint="eastAsia"/>
                <w:szCs w:val="21"/>
              </w:rPr>
              <w:t>雑誌</w:t>
            </w:r>
          </w:p>
        </w:tc>
        <w:tc>
          <w:tcPr>
            <w:tcW w:w="987" w:type="dxa"/>
          </w:tcPr>
          <w:p w:rsidR="00291B50" w:rsidRPr="00291B50" w:rsidRDefault="00291B50">
            <w:pPr>
              <w:rPr>
                <w:rFonts w:asciiTheme="minorEastAsia" w:hAnsiTheme="minorEastAsia"/>
                <w:sz w:val="18"/>
                <w:szCs w:val="18"/>
              </w:rPr>
            </w:pPr>
            <w:r>
              <w:rPr>
                <w:rFonts w:asciiTheme="minorEastAsia" w:hAnsiTheme="minorEastAsia" w:hint="eastAsia"/>
                <w:sz w:val="18"/>
                <w:szCs w:val="18"/>
              </w:rPr>
              <w:t>460kg</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1,380円</w:t>
            </w:r>
          </w:p>
        </w:tc>
      </w:tr>
      <w:tr w:rsidR="00291B50" w:rsidTr="00291B50">
        <w:tc>
          <w:tcPr>
            <w:tcW w:w="986" w:type="dxa"/>
          </w:tcPr>
          <w:p w:rsidR="00291B50" w:rsidRPr="00291B50" w:rsidRDefault="00291B50">
            <w:pPr>
              <w:rPr>
                <w:rFonts w:asciiTheme="minorEastAsia" w:hAnsiTheme="minorEastAsia"/>
                <w:sz w:val="18"/>
                <w:szCs w:val="18"/>
              </w:rPr>
            </w:pPr>
            <w:r w:rsidRPr="00291B50">
              <w:rPr>
                <w:rFonts w:asciiTheme="minorEastAsia" w:hAnsiTheme="minorEastAsia" w:hint="eastAsia"/>
                <w:sz w:val="18"/>
                <w:szCs w:val="18"/>
              </w:rPr>
              <w:t>段ボール</w:t>
            </w:r>
          </w:p>
        </w:tc>
        <w:tc>
          <w:tcPr>
            <w:tcW w:w="987" w:type="dxa"/>
          </w:tcPr>
          <w:p w:rsidR="00291B50" w:rsidRPr="00291B50" w:rsidRDefault="00291B50">
            <w:pPr>
              <w:rPr>
                <w:rFonts w:asciiTheme="minorEastAsia" w:hAnsiTheme="minorEastAsia"/>
                <w:sz w:val="18"/>
                <w:szCs w:val="18"/>
              </w:rPr>
            </w:pPr>
            <w:r>
              <w:rPr>
                <w:rFonts w:asciiTheme="minorEastAsia" w:hAnsiTheme="minorEastAsia" w:hint="eastAsia"/>
                <w:sz w:val="18"/>
                <w:szCs w:val="18"/>
              </w:rPr>
              <w:t>1190</w:t>
            </w:r>
            <w:r w:rsidRPr="00291B50">
              <w:rPr>
                <w:rFonts w:asciiTheme="minorEastAsia" w:hAnsiTheme="minorEastAsia" w:hint="eastAsia"/>
                <w:sz w:val="18"/>
                <w:szCs w:val="18"/>
              </w:rPr>
              <w:t>ｋｇ</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4,760円</w:t>
            </w:r>
          </w:p>
        </w:tc>
      </w:tr>
      <w:tr w:rsidR="00291B50" w:rsidTr="00291B50">
        <w:tc>
          <w:tcPr>
            <w:tcW w:w="986" w:type="dxa"/>
          </w:tcPr>
          <w:p w:rsidR="00291B50" w:rsidRDefault="00291B50">
            <w:pPr>
              <w:rPr>
                <w:rFonts w:asciiTheme="minorEastAsia" w:hAnsiTheme="minorEastAsia"/>
                <w:szCs w:val="21"/>
              </w:rPr>
            </w:pPr>
            <w:r w:rsidRPr="00291B50">
              <w:rPr>
                <w:rFonts w:asciiTheme="minorEastAsia" w:hAnsiTheme="minorEastAsia" w:hint="eastAsia"/>
                <w:sz w:val="18"/>
                <w:szCs w:val="18"/>
              </w:rPr>
              <w:t>アルミ缶</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30ｋｇ</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1,200円</w:t>
            </w:r>
          </w:p>
        </w:tc>
      </w:tr>
      <w:tr w:rsidR="00291B50" w:rsidTr="00291B50">
        <w:tc>
          <w:tcPr>
            <w:tcW w:w="986" w:type="dxa"/>
          </w:tcPr>
          <w:p w:rsidR="00291B50" w:rsidRDefault="00291B50">
            <w:pPr>
              <w:rPr>
                <w:rFonts w:asciiTheme="minorEastAsia" w:hAnsiTheme="minorEastAsia"/>
                <w:szCs w:val="21"/>
              </w:rPr>
            </w:pPr>
            <w:r>
              <w:rPr>
                <w:rFonts w:asciiTheme="minorEastAsia" w:hAnsiTheme="minorEastAsia" w:hint="eastAsia"/>
                <w:szCs w:val="21"/>
              </w:rPr>
              <w:t>布類</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40ｋｇ</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120円</w:t>
            </w:r>
          </w:p>
        </w:tc>
      </w:tr>
      <w:tr w:rsidR="00291B50" w:rsidTr="00291B50">
        <w:tc>
          <w:tcPr>
            <w:tcW w:w="986" w:type="dxa"/>
          </w:tcPr>
          <w:p w:rsidR="00291B50" w:rsidRPr="00291B50" w:rsidRDefault="00291B50">
            <w:pPr>
              <w:rPr>
                <w:rFonts w:asciiTheme="minorEastAsia" w:hAnsiTheme="minorEastAsia"/>
                <w:sz w:val="18"/>
                <w:szCs w:val="18"/>
              </w:rPr>
            </w:pPr>
            <w:r w:rsidRPr="00291B50">
              <w:rPr>
                <w:rFonts w:asciiTheme="minorEastAsia" w:hAnsiTheme="minorEastAsia" w:hint="eastAsia"/>
                <w:sz w:val="18"/>
                <w:szCs w:val="18"/>
              </w:rPr>
              <w:t>ｐボトル</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10kg</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30円</w:t>
            </w:r>
          </w:p>
        </w:tc>
      </w:tr>
      <w:tr w:rsidR="00291B50" w:rsidTr="00291B50">
        <w:tc>
          <w:tcPr>
            <w:tcW w:w="986" w:type="dxa"/>
          </w:tcPr>
          <w:p w:rsidR="00291B50" w:rsidRDefault="00291B50">
            <w:pPr>
              <w:rPr>
                <w:rFonts w:asciiTheme="minorEastAsia" w:hAnsiTheme="minorEastAsia"/>
                <w:szCs w:val="21"/>
              </w:rPr>
            </w:pPr>
            <w:r>
              <w:rPr>
                <w:rFonts w:asciiTheme="minorEastAsia" w:hAnsiTheme="minorEastAsia" w:hint="eastAsia"/>
                <w:szCs w:val="21"/>
              </w:rPr>
              <w:t>計</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4,729kg</w:t>
            </w:r>
          </w:p>
        </w:tc>
        <w:tc>
          <w:tcPr>
            <w:tcW w:w="987" w:type="dxa"/>
          </w:tcPr>
          <w:p w:rsidR="00291B50" w:rsidRDefault="00291B50">
            <w:pPr>
              <w:rPr>
                <w:rFonts w:asciiTheme="minorEastAsia" w:hAnsiTheme="minorEastAsia"/>
                <w:szCs w:val="21"/>
              </w:rPr>
            </w:pPr>
            <w:r>
              <w:rPr>
                <w:rFonts w:asciiTheme="minorEastAsia" w:hAnsiTheme="minorEastAsia" w:hint="eastAsia"/>
                <w:szCs w:val="21"/>
              </w:rPr>
              <w:t>25339円</w:t>
            </w:r>
          </w:p>
        </w:tc>
      </w:tr>
      <w:tr w:rsidR="00291B50" w:rsidTr="00291B50">
        <w:tc>
          <w:tcPr>
            <w:tcW w:w="986" w:type="dxa"/>
          </w:tcPr>
          <w:p w:rsidR="00291B50" w:rsidRDefault="00291B50">
            <w:pPr>
              <w:rPr>
                <w:rFonts w:asciiTheme="minorEastAsia" w:hAnsiTheme="minorEastAsia"/>
                <w:szCs w:val="21"/>
              </w:rPr>
            </w:pPr>
            <w:r>
              <w:rPr>
                <w:rFonts w:asciiTheme="minorEastAsia" w:hAnsiTheme="minorEastAsia" w:hint="eastAsia"/>
                <w:szCs w:val="21"/>
              </w:rPr>
              <w:t>前年比</w:t>
            </w:r>
          </w:p>
        </w:tc>
        <w:tc>
          <w:tcPr>
            <w:tcW w:w="987" w:type="dxa"/>
          </w:tcPr>
          <w:p w:rsidR="00291B50" w:rsidRDefault="00291B50">
            <w:pPr>
              <w:rPr>
                <w:rFonts w:asciiTheme="minorEastAsia" w:hAnsiTheme="minorEastAsia"/>
                <w:szCs w:val="21"/>
              </w:rPr>
            </w:pPr>
          </w:p>
        </w:tc>
        <w:tc>
          <w:tcPr>
            <w:tcW w:w="987" w:type="dxa"/>
          </w:tcPr>
          <w:p w:rsidR="00291B50" w:rsidRDefault="00291B50">
            <w:pPr>
              <w:rPr>
                <w:rFonts w:asciiTheme="minorEastAsia" w:hAnsiTheme="minorEastAsia" w:hint="eastAsia"/>
                <w:szCs w:val="21"/>
              </w:rPr>
            </w:pPr>
            <w:r>
              <w:rPr>
                <w:rFonts w:asciiTheme="minorEastAsia" w:hAnsiTheme="minorEastAsia" w:hint="eastAsia"/>
                <w:szCs w:val="21"/>
              </w:rPr>
              <w:t>117％</w:t>
            </w:r>
          </w:p>
        </w:tc>
      </w:tr>
    </w:tbl>
    <w:p w:rsidR="003956F0" w:rsidRPr="005E2068" w:rsidRDefault="005E2068">
      <w:pPr>
        <w:rPr>
          <w:rFonts w:asciiTheme="minorEastAsia" w:hAnsiTheme="minorEastAsia"/>
          <w:sz w:val="22"/>
          <w:bdr w:val="single" w:sz="4" w:space="0" w:color="auto"/>
        </w:rPr>
      </w:pPr>
      <w:r w:rsidRPr="005E2068">
        <w:rPr>
          <w:rFonts w:ascii="魚石行書" w:eastAsia="魚石行書" w:hAnsi="魚石行書" w:hint="eastAsia"/>
          <w:sz w:val="22"/>
        </w:rPr>
        <w:t>○</w:t>
      </w:r>
      <w:r w:rsidR="00B15788">
        <w:rPr>
          <w:rFonts w:asciiTheme="minorEastAsia" w:hAnsiTheme="minorEastAsia" w:hint="eastAsia"/>
          <w:sz w:val="22"/>
        </w:rPr>
        <w:t>お悔やみ</w:t>
      </w:r>
    </w:p>
    <w:p w:rsidR="005E2068" w:rsidRDefault="005E2068" w:rsidP="005E2068">
      <w:pPr>
        <w:pBdr>
          <w:top w:val="single" w:sz="4" w:space="1" w:color="auto"/>
          <w:left w:val="single" w:sz="4" w:space="4" w:color="auto"/>
          <w:bottom w:val="single" w:sz="4" w:space="1" w:color="auto"/>
          <w:right w:val="single" w:sz="4" w:space="4" w:color="auto"/>
        </w:pBdr>
        <w:rPr>
          <w:rFonts w:asciiTheme="minorEastAsia" w:hAnsiTheme="minorEastAsia"/>
          <w:szCs w:val="21"/>
        </w:rPr>
      </w:pPr>
      <w:r w:rsidRPr="005E2068">
        <w:rPr>
          <w:rFonts w:ascii="魚石行書" w:eastAsia="魚石行書" w:hAnsi="魚石行書" w:hint="eastAsia"/>
          <w:szCs w:val="21"/>
        </w:rPr>
        <w:t xml:space="preserve">　</w:t>
      </w:r>
      <w:r w:rsidRPr="005E2068">
        <w:rPr>
          <w:rFonts w:asciiTheme="minorEastAsia" w:hAnsiTheme="minorEastAsia" w:hint="eastAsia"/>
          <w:szCs w:val="21"/>
        </w:rPr>
        <w:t>四月</w:t>
      </w:r>
      <w:r>
        <w:rPr>
          <w:rFonts w:asciiTheme="minorEastAsia" w:hAnsiTheme="minorEastAsia" w:hint="eastAsia"/>
          <w:szCs w:val="21"/>
        </w:rPr>
        <w:t>二十日　　　　七班</w:t>
      </w:r>
    </w:p>
    <w:p w:rsidR="005E2068" w:rsidRDefault="005E2068" w:rsidP="005E2068">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Cs w:val="21"/>
        </w:rPr>
        <w:t xml:space="preserve">　</w:t>
      </w:r>
      <w:r w:rsidRPr="005E2068">
        <w:rPr>
          <w:rFonts w:asciiTheme="minorEastAsia" w:hAnsiTheme="minorEastAsia" w:hint="eastAsia"/>
          <w:sz w:val="22"/>
        </w:rPr>
        <w:t>塚田洋子さん</w:t>
      </w:r>
    </w:p>
    <w:p w:rsidR="00E62353" w:rsidRPr="000D75BB" w:rsidRDefault="005E2068" w:rsidP="002E68C2">
      <w:pPr>
        <w:pBdr>
          <w:top w:val="single" w:sz="4" w:space="1" w:color="auto"/>
          <w:left w:val="single" w:sz="4" w:space="4" w:color="auto"/>
          <w:bottom w:val="single" w:sz="4" w:space="1" w:color="auto"/>
          <w:right w:val="single" w:sz="4" w:space="4" w:color="auto"/>
        </w:pBdr>
        <w:rPr>
          <w:rFonts w:asciiTheme="minorEastAsia" w:hAnsiTheme="minorEastAsia"/>
          <w:sz w:val="22"/>
        </w:rPr>
      </w:pPr>
      <w:r>
        <w:rPr>
          <w:rFonts w:asciiTheme="minorEastAsia" w:hAnsiTheme="minorEastAsia" w:hint="eastAsia"/>
          <w:sz w:val="22"/>
        </w:rPr>
        <w:t xml:space="preserve">　弔問　　　　</w:t>
      </w:r>
      <w:r w:rsidR="000D75BB">
        <w:rPr>
          <w:rFonts w:asciiTheme="minorEastAsia" w:hAnsiTheme="minorEastAsia" w:hint="eastAsia"/>
          <w:sz w:val="22"/>
        </w:rPr>
        <w:t>戎　　会</w:t>
      </w:r>
    </w:p>
    <w:sectPr w:rsidR="00E62353" w:rsidRPr="000D75BB" w:rsidSect="00CE3D80">
      <w:headerReference w:type="default" r:id="rId10"/>
      <w:pgSz w:w="11906" w:h="16838"/>
      <w:pgMar w:top="1985" w:right="1701" w:bottom="1701" w:left="1701" w:header="1417"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52" w:rsidRDefault="002E6852" w:rsidP="00392729">
      <w:r>
        <w:separator/>
      </w:r>
    </w:p>
  </w:endnote>
  <w:endnote w:type="continuationSeparator" w:id="0">
    <w:p w:rsidR="002E6852" w:rsidRDefault="002E6852" w:rsidP="00392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魚石行書">
    <w:panose1 w:val="02000609000000000000"/>
    <w:charset w:val="80"/>
    <w:family w:val="auto"/>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52" w:rsidRDefault="002E6852" w:rsidP="00392729">
      <w:r>
        <w:separator/>
      </w:r>
    </w:p>
  </w:footnote>
  <w:footnote w:type="continuationSeparator" w:id="0">
    <w:p w:rsidR="002E6852" w:rsidRDefault="002E6852" w:rsidP="00392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729" w:rsidRDefault="00392729">
    <w:pPr>
      <w:pStyle w:val="a3"/>
    </w:pPr>
  </w:p>
  <w:p w:rsidR="00392729" w:rsidRDefault="00392729">
    <w:pPr>
      <w:pStyle w:val="a3"/>
    </w:pPr>
    <w:r>
      <w:rPr>
        <w:rFonts w:hint="eastAsia"/>
      </w:rPr>
      <w:t>第</w:t>
    </w:r>
    <w:r>
      <w:rPr>
        <w:rFonts w:hint="eastAsia"/>
      </w:rPr>
      <w:t>26</w:t>
    </w:r>
    <w:r>
      <w:rPr>
        <w:rFonts w:hint="eastAsia"/>
      </w:rPr>
      <w:t>号会報荒井山☎</w:t>
    </w:r>
    <w:r>
      <w:rPr>
        <w:rFonts w:hint="eastAsia"/>
      </w:rPr>
      <w:t xml:space="preserve">621-6273  </w:t>
    </w:r>
    <w:r>
      <w:rPr>
        <w:rFonts w:hint="eastAsia"/>
      </w:rPr>
      <w:t>平成</w:t>
    </w:r>
    <w:r>
      <w:rPr>
        <w:rFonts w:hint="eastAsia"/>
      </w:rPr>
      <w:t>30</w:t>
    </w:r>
    <w:r>
      <w:rPr>
        <w:rFonts w:hint="eastAsia"/>
      </w:rPr>
      <w:t>年</w:t>
    </w:r>
    <w:r>
      <w:rPr>
        <w:rFonts w:hint="eastAsia"/>
      </w:rPr>
      <w:t>5</w:t>
    </w:r>
    <w:r>
      <w:rPr>
        <w:rFonts w:hint="eastAsia"/>
      </w:rPr>
      <w:t>月</w:t>
    </w:r>
    <w:r>
      <w:rPr>
        <w:rFonts w:hint="eastAsia"/>
      </w:rPr>
      <w:t>20</w:t>
    </w:r>
    <w:r>
      <w:rPr>
        <w:rFonts w:hint="eastAsia"/>
      </w:rPr>
      <w:t>日</w:t>
    </w:r>
  </w:p>
  <w:p w:rsidR="00392729" w:rsidRDefault="00392729">
    <w:pPr>
      <w:pStyle w:val="a3"/>
    </w:pPr>
  </w:p>
  <w:p w:rsidR="00392729" w:rsidRDefault="00392729">
    <w:pPr>
      <w:pStyle w:val="a3"/>
    </w:pPr>
  </w:p>
  <w:p w:rsidR="00E62353" w:rsidRDefault="00E623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29"/>
    <w:rsid w:val="0000452B"/>
    <w:rsid w:val="000A0E14"/>
    <w:rsid w:val="000C20A8"/>
    <w:rsid w:val="000C6D24"/>
    <w:rsid w:val="000D75BB"/>
    <w:rsid w:val="000F456D"/>
    <w:rsid w:val="00101191"/>
    <w:rsid w:val="0012325F"/>
    <w:rsid w:val="001B308E"/>
    <w:rsid w:val="001F63ED"/>
    <w:rsid w:val="0023078C"/>
    <w:rsid w:val="00237ECF"/>
    <w:rsid w:val="00291B50"/>
    <w:rsid w:val="002E6852"/>
    <w:rsid w:val="002E68C2"/>
    <w:rsid w:val="002F5979"/>
    <w:rsid w:val="0031692E"/>
    <w:rsid w:val="003403BE"/>
    <w:rsid w:val="00363121"/>
    <w:rsid w:val="00364D5C"/>
    <w:rsid w:val="00392729"/>
    <w:rsid w:val="003956F0"/>
    <w:rsid w:val="0039683A"/>
    <w:rsid w:val="00471669"/>
    <w:rsid w:val="00476B5C"/>
    <w:rsid w:val="00483E91"/>
    <w:rsid w:val="00542070"/>
    <w:rsid w:val="005B3E08"/>
    <w:rsid w:val="005D7813"/>
    <w:rsid w:val="005E2068"/>
    <w:rsid w:val="00612F9C"/>
    <w:rsid w:val="006334CB"/>
    <w:rsid w:val="006343AE"/>
    <w:rsid w:val="00674CC5"/>
    <w:rsid w:val="006756DE"/>
    <w:rsid w:val="006833EA"/>
    <w:rsid w:val="006D793D"/>
    <w:rsid w:val="00706FB1"/>
    <w:rsid w:val="007173D6"/>
    <w:rsid w:val="00755105"/>
    <w:rsid w:val="007B4932"/>
    <w:rsid w:val="007F5F79"/>
    <w:rsid w:val="00812F71"/>
    <w:rsid w:val="00866571"/>
    <w:rsid w:val="00877848"/>
    <w:rsid w:val="0088115D"/>
    <w:rsid w:val="008D0FAA"/>
    <w:rsid w:val="009135D5"/>
    <w:rsid w:val="0096438D"/>
    <w:rsid w:val="009D415B"/>
    <w:rsid w:val="009E78C4"/>
    <w:rsid w:val="00A1790F"/>
    <w:rsid w:val="00A24F00"/>
    <w:rsid w:val="00A60994"/>
    <w:rsid w:val="00A7694F"/>
    <w:rsid w:val="00A93637"/>
    <w:rsid w:val="00AF5C74"/>
    <w:rsid w:val="00B15788"/>
    <w:rsid w:val="00B705EA"/>
    <w:rsid w:val="00B91A13"/>
    <w:rsid w:val="00C52E13"/>
    <w:rsid w:val="00CC39D8"/>
    <w:rsid w:val="00CE3D80"/>
    <w:rsid w:val="00D22743"/>
    <w:rsid w:val="00D3538E"/>
    <w:rsid w:val="00D664AC"/>
    <w:rsid w:val="00D83F68"/>
    <w:rsid w:val="00E0469B"/>
    <w:rsid w:val="00E35F52"/>
    <w:rsid w:val="00E62353"/>
    <w:rsid w:val="00EF50D9"/>
    <w:rsid w:val="00F44304"/>
    <w:rsid w:val="00FB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C6E7726-151D-4DF2-866C-4A837379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729"/>
    <w:pPr>
      <w:tabs>
        <w:tab w:val="center" w:pos="4252"/>
        <w:tab w:val="right" w:pos="8504"/>
      </w:tabs>
      <w:snapToGrid w:val="0"/>
    </w:pPr>
  </w:style>
  <w:style w:type="character" w:customStyle="1" w:styleId="a4">
    <w:name w:val="ヘッダー (文字)"/>
    <w:basedOn w:val="a0"/>
    <w:link w:val="a3"/>
    <w:uiPriority w:val="99"/>
    <w:rsid w:val="00392729"/>
  </w:style>
  <w:style w:type="paragraph" w:styleId="a5">
    <w:name w:val="footer"/>
    <w:basedOn w:val="a"/>
    <w:link w:val="a6"/>
    <w:uiPriority w:val="99"/>
    <w:unhideWhenUsed/>
    <w:rsid w:val="00392729"/>
    <w:pPr>
      <w:tabs>
        <w:tab w:val="center" w:pos="4252"/>
        <w:tab w:val="right" w:pos="8504"/>
      </w:tabs>
      <w:snapToGrid w:val="0"/>
    </w:pPr>
  </w:style>
  <w:style w:type="character" w:customStyle="1" w:styleId="a6">
    <w:name w:val="フッター (文字)"/>
    <w:basedOn w:val="a0"/>
    <w:link w:val="a5"/>
    <w:uiPriority w:val="99"/>
    <w:rsid w:val="00392729"/>
  </w:style>
  <w:style w:type="table" w:styleId="a7">
    <w:name w:val="Table Grid"/>
    <w:basedOn w:val="a1"/>
    <w:uiPriority w:val="39"/>
    <w:rsid w:val="00D6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2E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2E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29</cp:revision>
  <cp:lastPrinted>2018-05-21T09:05:00Z</cp:lastPrinted>
  <dcterms:created xsi:type="dcterms:W3CDTF">2018-05-05T02:26:00Z</dcterms:created>
  <dcterms:modified xsi:type="dcterms:W3CDTF">2018-05-21T09:47:00Z</dcterms:modified>
</cp:coreProperties>
</file>